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A345" w14:textId="77777777" w:rsidR="00036DF0" w:rsidRPr="00C8248F" w:rsidRDefault="00036DF0" w:rsidP="00036DF0">
      <w:pPr>
        <w:spacing w:after="0" w:line="240" w:lineRule="auto"/>
        <w:jc w:val="center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Job Description</w:t>
      </w:r>
    </w:p>
    <w:p w14:paraId="15C789C0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2628"/>
        <w:gridCol w:w="6228"/>
      </w:tblGrid>
      <w:tr w:rsidR="00036DF0" w:rsidRPr="00C8248F" w14:paraId="063CC127" w14:textId="77777777" w:rsidTr="00CE5011">
        <w:tc>
          <w:tcPr>
            <w:tcW w:w="2628" w:type="dxa"/>
            <w:tcBorders>
              <w:top w:val="single" w:sz="4" w:space="0" w:color="336699"/>
            </w:tcBorders>
          </w:tcPr>
          <w:p w14:paraId="22FC4978" w14:textId="46AF8D05" w:rsidR="00036DF0" w:rsidRPr="00C8248F" w:rsidRDefault="00036DF0" w:rsidP="00036DF0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Job Title</w:t>
            </w:r>
          </w:p>
          <w:p w14:paraId="439B3558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228" w:type="dxa"/>
            <w:tcBorders>
              <w:top w:val="single" w:sz="4" w:space="0" w:color="336699"/>
            </w:tcBorders>
          </w:tcPr>
          <w:p w14:paraId="345A4603" w14:textId="6D30FB52" w:rsidR="00036DF0" w:rsidRPr="00C8248F" w:rsidRDefault="00170689" w:rsidP="00A77A5A">
            <w:pPr>
              <w:spacing w:after="0" w:line="240" w:lineRule="auto"/>
              <w:rPr>
                <w:rFonts w:eastAsia="Times New Roman"/>
              </w:rPr>
            </w:pPr>
            <w:r w:rsidRPr="3310E117">
              <w:rPr>
                <w:rFonts w:eastAsia="Times New Roman"/>
              </w:rPr>
              <w:t>Apprentice</w:t>
            </w:r>
            <w:r w:rsidR="3751EB5C" w:rsidRPr="3310E117">
              <w:rPr>
                <w:rFonts w:eastAsia="Times New Roman"/>
              </w:rPr>
              <w:t xml:space="preserve"> Marketing </w:t>
            </w:r>
            <w:r w:rsidR="3751EB5C" w:rsidRPr="29CB6D7C">
              <w:rPr>
                <w:rFonts w:eastAsia="Times New Roman"/>
              </w:rPr>
              <w:t>Executive</w:t>
            </w:r>
          </w:p>
        </w:tc>
      </w:tr>
      <w:tr w:rsidR="00036DF0" w:rsidRPr="00C8248F" w14:paraId="720480B4" w14:textId="77777777" w:rsidTr="00CE5011">
        <w:tc>
          <w:tcPr>
            <w:tcW w:w="2628" w:type="dxa"/>
          </w:tcPr>
          <w:p w14:paraId="63CAA366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Grade</w:t>
            </w:r>
          </w:p>
          <w:p w14:paraId="6FEB5CAA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6228" w:type="dxa"/>
          </w:tcPr>
          <w:p w14:paraId="334ED314" w14:textId="690F52D6" w:rsidR="00036DF0" w:rsidRPr="00C8248F" w:rsidRDefault="00994F46" w:rsidP="00036DF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Apprentice</w:t>
            </w:r>
          </w:p>
        </w:tc>
      </w:tr>
      <w:tr w:rsidR="00036DF0" w:rsidRPr="00C8248F" w14:paraId="2FFF507A" w14:textId="77777777" w:rsidTr="00CE5011">
        <w:tc>
          <w:tcPr>
            <w:tcW w:w="2628" w:type="dxa"/>
          </w:tcPr>
          <w:p w14:paraId="31CA5C72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Location</w:t>
            </w:r>
          </w:p>
          <w:p w14:paraId="3B496059" w14:textId="77777777" w:rsidR="00036DF0" w:rsidRPr="00C8248F" w:rsidRDefault="00036DF0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6228" w:type="dxa"/>
          </w:tcPr>
          <w:p w14:paraId="0902157F" w14:textId="058883A7" w:rsidR="00036DF0" w:rsidRPr="00C8248F" w:rsidRDefault="00125D18" w:rsidP="00036DF0">
            <w:pPr>
              <w:spacing w:after="0" w:line="240" w:lineRule="auto"/>
              <w:rPr>
                <w:rFonts w:eastAsia="Times New Roman"/>
              </w:rPr>
            </w:pPr>
            <w:r w:rsidRPr="0690EF45">
              <w:rPr>
                <w:rFonts w:eastAsia="Times New Roman"/>
              </w:rPr>
              <w:t>Hub Based (Hemel</w:t>
            </w:r>
            <w:r w:rsidR="5B81490A" w:rsidRPr="0690EF45">
              <w:rPr>
                <w:rFonts w:eastAsia="Times New Roman"/>
              </w:rPr>
              <w:t>/Leeds</w:t>
            </w:r>
            <w:r w:rsidRPr="0690EF45">
              <w:rPr>
                <w:rFonts w:eastAsia="Times New Roman"/>
              </w:rPr>
              <w:t xml:space="preserve">) </w:t>
            </w:r>
            <w:r w:rsidR="00472DD1" w:rsidRPr="0690EF45">
              <w:rPr>
                <w:rFonts w:eastAsia="Times New Roman"/>
              </w:rPr>
              <w:t xml:space="preserve">- </w:t>
            </w:r>
            <w:r w:rsidR="69DFE910" w:rsidRPr="0690EF45">
              <w:rPr>
                <w:rFonts w:eastAsia="Times New Roman"/>
              </w:rPr>
              <w:t xml:space="preserve">with </w:t>
            </w:r>
            <w:r w:rsidR="00472DD1" w:rsidRPr="0690EF45">
              <w:rPr>
                <w:rFonts w:eastAsia="Times New Roman"/>
              </w:rPr>
              <w:t>ability to work remotely</w:t>
            </w:r>
          </w:p>
        </w:tc>
      </w:tr>
      <w:tr w:rsidR="00CD3CBE" w:rsidRPr="00C8248F" w14:paraId="385C0772" w14:textId="77777777" w:rsidTr="00CE5011">
        <w:tc>
          <w:tcPr>
            <w:tcW w:w="2628" w:type="dxa"/>
          </w:tcPr>
          <w:p w14:paraId="0BB1230F" w14:textId="77777777" w:rsidR="00CD3CBE" w:rsidRPr="00C8248F" w:rsidRDefault="00CD3CBE" w:rsidP="00036DF0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6228" w:type="dxa"/>
          </w:tcPr>
          <w:p w14:paraId="259AA295" w14:textId="77777777" w:rsidR="00CD3CBE" w:rsidRDefault="00CD3CBE" w:rsidP="00036DF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3B4703C9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p w14:paraId="2E69170E" w14:textId="69223BB5" w:rsidR="00036DF0" w:rsidRPr="00C8248F" w:rsidRDefault="00C8248F" w:rsidP="00036DF0">
      <w:pPr>
        <w:spacing w:after="0" w:line="240" w:lineRule="auto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Role</w:t>
      </w:r>
    </w:p>
    <w:p w14:paraId="10A6302F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  <w:b/>
        </w:rPr>
      </w:pPr>
    </w:p>
    <w:p w14:paraId="18116631" w14:textId="4222BF3C" w:rsidR="00D405C1" w:rsidRDefault="00DF195A" w:rsidP="00C8248F">
      <w:pPr>
        <w:tabs>
          <w:tab w:val="left" w:pos="0"/>
        </w:tabs>
        <w:autoSpaceDE w:val="0"/>
        <w:autoSpaceDN w:val="0"/>
        <w:adjustRightInd w:val="0"/>
        <w:rPr>
          <w:lang w:eastAsia="en-GB"/>
        </w:rPr>
      </w:pPr>
      <w:r w:rsidRPr="76EB3A0C">
        <w:rPr>
          <w:lang w:eastAsia="en-GB"/>
        </w:rPr>
        <w:t xml:space="preserve">This is an exciting opportunity for a </w:t>
      </w:r>
      <w:r w:rsidR="000B74AD" w:rsidRPr="76EB3A0C">
        <w:rPr>
          <w:lang w:eastAsia="en-GB"/>
        </w:rPr>
        <w:t>M</w:t>
      </w:r>
      <w:r w:rsidR="000D63D5" w:rsidRPr="76EB3A0C">
        <w:rPr>
          <w:lang w:eastAsia="en-GB"/>
        </w:rPr>
        <w:t>arketing</w:t>
      </w:r>
      <w:r w:rsidR="00100FAD" w:rsidRPr="76EB3A0C">
        <w:rPr>
          <w:lang w:eastAsia="en-GB"/>
        </w:rPr>
        <w:t xml:space="preserve"> Apprentice to gain hands-on </w:t>
      </w:r>
      <w:r w:rsidR="1D3128D5" w:rsidRPr="49F6FC6B">
        <w:rPr>
          <w:lang w:eastAsia="en-GB"/>
        </w:rPr>
        <w:t xml:space="preserve">marketing </w:t>
      </w:r>
      <w:r w:rsidR="1D3128D5" w:rsidRPr="75B77262">
        <w:rPr>
          <w:lang w:eastAsia="en-GB"/>
        </w:rPr>
        <w:t xml:space="preserve">and </w:t>
      </w:r>
      <w:r w:rsidR="1D3128D5" w:rsidRPr="3A706AA3">
        <w:rPr>
          <w:lang w:eastAsia="en-GB"/>
        </w:rPr>
        <w:t xml:space="preserve">communications </w:t>
      </w:r>
      <w:r w:rsidR="00100FAD" w:rsidRPr="3A706AA3">
        <w:rPr>
          <w:lang w:eastAsia="en-GB"/>
        </w:rPr>
        <w:t>experience</w:t>
      </w:r>
      <w:r w:rsidR="1AF6A1E4" w:rsidRPr="3A706AA3">
        <w:rPr>
          <w:lang w:eastAsia="en-GB"/>
        </w:rPr>
        <w:t xml:space="preserve">, </w:t>
      </w:r>
      <w:r w:rsidR="1AF6A1E4" w:rsidRPr="0745114D">
        <w:rPr>
          <w:lang w:eastAsia="en-GB"/>
        </w:rPr>
        <w:t>primarily</w:t>
      </w:r>
      <w:r w:rsidR="00100FAD" w:rsidRPr="76EB3A0C">
        <w:rPr>
          <w:lang w:eastAsia="en-GB"/>
        </w:rPr>
        <w:t xml:space="preserve"> supporting </w:t>
      </w:r>
      <w:r w:rsidR="17E1EE46" w:rsidRPr="62F6B011">
        <w:rPr>
          <w:lang w:eastAsia="en-GB"/>
        </w:rPr>
        <w:t>our</w:t>
      </w:r>
      <w:r w:rsidR="00100FAD" w:rsidRPr="76EB3A0C">
        <w:rPr>
          <w:lang w:eastAsia="en-GB"/>
        </w:rPr>
        <w:t xml:space="preserve"> </w:t>
      </w:r>
      <w:r w:rsidR="2E811C6C" w:rsidRPr="68664180">
        <w:rPr>
          <w:lang w:eastAsia="en-GB"/>
        </w:rPr>
        <w:t xml:space="preserve">healthcare </w:t>
      </w:r>
      <w:r w:rsidR="2E811C6C" w:rsidRPr="135CC97F">
        <w:rPr>
          <w:lang w:eastAsia="en-GB"/>
        </w:rPr>
        <w:t>worker (</w:t>
      </w:r>
      <w:r w:rsidR="2E811C6C" w:rsidRPr="541E8082">
        <w:rPr>
          <w:lang w:eastAsia="en-GB"/>
        </w:rPr>
        <w:t xml:space="preserve">also known as </w:t>
      </w:r>
      <w:r w:rsidR="000D63D5" w:rsidRPr="541E8082">
        <w:rPr>
          <w:lang w:eastAsia="en-GB"/>
        </w:rPr>
        <w:t>Bank</w:t>
      </w:r>
      <w:r w:rsidR="000D63D5" w:rsidRPr="76EB3A0C">
        <w:rPr>
          <w:lang w:eastAsia="en-GB"/>
        </w:rPr>
        <w:t xml:space="preserve"> </w:t>
      </w:r>
      <w:r w:rsidR="000D63D5" w:rsidRPr="3BB3A47E">
        <w:rPr>
          <w:lang w:eastAsia="en-GB"/>
        </w:rPr>
        <w:t>Member</w:t>
      </w:r>
      <w:r w:rsidR="5726BB96" w:rsidRPr="3BB3A47E">
        <w:rPr>
          <w:lang w:eastAsia="en-GB"/>
        </w:rPr>
        <w:t>s</w:t>
      </w:r>
      <w:r w:rsidR="5726BB96" w:rsidRPr="541E8082">
        <w:rPr>
          <w:lang w:eastAsia="en-GB"/>
        </w:rPr>
        <w:t>)</w:t>
      </w:r>
      <w:r w:rsidR="000D63D5" w:rsidRPr="76EB3A0C">
        <w:rPr>
          <w:lang w:eastAsia="en-GB"/>
        </w:rPr>
        <w:t xml:space="preserve"> engagement team</w:t>
      </w:r>
      <w:r w:rsidR="00100FAD" w:rsidRPr="76EB3A0C">
        <w:rPr>
          <w:lang w:eastAsia="en-GB"/>
        </w:rPr>
        <w:t xml:space="preserve">. The role provides exposure to a fast paced, professional environment, where you will contribute to the </w:t>
      </w:r>
      <w:r w:rsidR="008E226D" w:rsidRPr="76EB3A0C">
        <w:rPr>
          <w:lang w:eastAsia="en-GB"/>
        </w:rPr>
        <w:t>development</w:t>
      </w:r>
      <w:r w:rsidR="00504059" w:rsidRPr="76EB3A0C">
        <w:rPr>
          <w:lang w:eastAsia="en-GB"/>
        </w:rPr>
        <w:t>,</w:t>
      </w:r>
      <w:r w:rsidR="008E226D" w:rsidRPr="76EB3A0C">
        <w:rPr>
          <w:lang w:eastAsia="en-GB"/>
        </w:rPr>
        <w:t xml:space="preserve"> implementation</w:t>
      </w:r>
      <w:r w:rsidR="00504059" w:rsidRPr="76EB3A0C">
        <w:rPr>
          <w:lang w:eastAsia="en-GB"/>
        </w:rPr>
        <w:t xml:space="preserve"> and review</w:t>
      </w:r>
      <w:r w:rsidR="008E226D" w:rsidRPr="76EB3A0C">
        <w:rPr>
          <w:lang w:eastAsia="en-GB"/>
        </w:rPr>
        <w:t xml:space="preserve"> </w:t>
      </w:r>
      <w:r w:rsidR="00100FAD" w:rsidRPr="76EB3A0C">
        <w:rPr>
          <w:lang w:eastAsia="en-GB"/>
        </w:rPr>
        <w:t xml:space="preserve">of </w:t>
      </w:r>
      <w:r w:rsidR="000D63D5" w:rsidRPr="76EB3A0C">
        <w:rPr>
          <w:lang w:eastAsia="en-GB"/>
        </w:rPr>
        <w:t xml:space="preserve">all </w:t>
      </w:r>
      <w:r w:rsidR="008E226D" w:rsidRPr="76EB3A0C">
        <w:rPr>
          <w:lang w:eastAsia="en-GB"/>
        </w:rPr>
        <w:t xml:space="preserve">Bank Member </w:t>
      </w:r>
      <w:r w:rsidR="000D63D5" w:rsidRPr="7F6BF848">
        <w:rPr>
          <w:lang w:eastAsia="en-GB"/>
        </w:rPr>
        <w:t>communication</w:t>
      </w:r>
      <w:r w:rsidR="71ACAA73" w:rsidRPr="7F6BF848">
        <w:rPr>
          <w:lang w:eastAsia="en-GB"/>
        </w:rPr>
        <w:t>s</w:t>
      </w:r>
      <w:r w:rsidR="000D63D5" w:rsidRPr="76EB3A0C">
        <w:rPr>
          <w:lang w:eastAsia="en-GB"/>
        </w:rPr>
        <w:t xml:space="preserve"> via emails, social media posts</w:t>
      </w:r>
      <w:r w:rsidR="008E226D" w:rsidRPr="76EB3A0C">
        <w:rPr>
          <w:lang w:eastAsia="en-GB"/>
        </w:rPr>
        <w:t xml:space="preserve">, </w:t>
      </w:r>
      <w:r w:rsidR="008E226D" w:rsidRPr="5E7A9CF3">
        <w:rPr>
          <w:lang w:eastAsia="en-GB"/>
        </w:rPr>
        <w:t>in</w:t>
      </w:r>
      <w:r w:rsidR="193F4355" w:rsidRPr="5E7A9CF3">
        <w:rPr>
          <w:lang w:eastAsia="en-GB"/>
        </w:rPr>
        <w:t>-T</w:t>
      </w:r>
      <w:r w:rsidR="008E226D" w:rsidRPr="5E7A9CF3">
        <w:rPr>
          <w:lang w:eastAsia="en-GB"/>
        </w:rPr>
        <w:t>rust</w:t>
      </w:r>
      <w:r w:rsidR="008E226D" w:rsidRPr="76EB3A0C">
        <w:rPr>
          <w:lang w:eastAsia="en-GB"/>
        </w:rPr>
        <w:t xml:space="preserve"> events, newsletters and </w:t>
      </w:r>
      <w:r w:rsidR="00504059" w:rsidRPr="151C35BF">
        <w:rPr>
          <w:lang w:eastAsia="en-GB"/>
        </w:rPr>
        <w:t>web</w:t>
      </w:r>
      <w:r w:rsidR="46695BD6" w:rsidRPr="151C35BF">
        <w:rPr>
          <w:lang w:eastAsia="en-GB"/>
        </w:rPr>
        <w:t>site</w:t>
      </w:r>
      <w:r w:rsidR="00504059" w:rsidRPr="76EB3A0C">
        <w:rPr>
          <w:lang w:eastAsia="en-GB"/>
        </w:rPr>
        <w:t xml:space="preserve"> updates.</w:t>
      </w:r>
    </w:p>
    <w:p w14:paraId="3C4EE640" w14:textId="4A7C04DB" w:rsidR="002F163A" w:rsidRDefault="008020F4" w:rsidP="00C8248F">
      <w:pPr>
        <w:tabs>
          <w:tab w:val="left" w:pos="0"/>
        </w:tabs>
        <w:autoSpaceDE w:val="0"/>
        <w:autoSpaceDN w:val="0"/>
        <w:adjustRightInd w:val="0"/>
        <w:rPr>
          <w:b/>
          <w:lang w:eastAsia="en-GB"/>
        </w:rPr>
      </w:pPr>
      <w:r w:rsidRPr="7BCC9B4F">
        <w:rPr>
          <w:lang w:eastAsia="en-GB"/>
        </w:rPr>
        <w:t>You will develop core business and organisational skills</w:t>
      </w:r>
      <w:r w:rsidR="0005586C" w:rsidRPr="7BCC9B4F">
        <w:rPr>
          <w:lang w:eastAsia="en-GB"/>
        </w:rPr>
        <w:t>,</w:t>
      </w:r>
      <w:r w:rsidRPr="7BCC9B4F">
        <w:rPr>
          <w:lang w:eastAsia="en-GB"/>
        </w:rPr>
        <w:t xml:space="preserve"> while working closely with </w:t>
      </w:r>
      <w:r w:rsidR="6A4D789A" w:rsidRPr="12C7ABD5">
        <w:rPr>
          <w:lang w:eastAsia="en-GB"/>
        </w:rPr>
        <w:t>a</w:t>
      </w:r>
      <w:r w:rsidR="6A4D789A" w:rsidRPr="24326DC3">
        <w:rPr>
          <w:lang w:eastAsia="en-GB"/>
        </w:rPr>
        <w:t xml:space="preserve"> marketing </w:t>
      </w:r>
      <w:r w:rsidR="6A4D789A" w:rsidRPr="3997B02E">
        <w:rPr>
          <w:lang w:eastAsia="en-GB"/>
        </w:rPr>
        <w:t xml:space="preserve">team </w:t>
      </w:r>
      <w:r w:rsidR="6A4D789A" w:rsidRPr="5647FD27">
        <w:rPr>
          <w:lang w:eastAsia="en-GB"/>
        </w:rPr>
        <w:t>of 15</w:t>
      </w:r>
      <w:r w:rsidR="6A4D789A" w:rsidRPr="6F154AB1">
        <w:rPr>
          <w:lang w:eastAsia="en-GB"/>
        </w:rPr>
        <w:t xml:space="preserve">, as part of </w:t>
      </w:r>
      <w:r w:rsidR="6A4D789A" w:rsidRPr="752A8D64">
        <w:rPr>
          <w:lang w:eastAsia="en-GB"/>
        </w:rPr>
        <w:t xml:space="preserve">wider </w:t>
      </w:r>
      <w:r w:rsidR="6A4D789A" w:rsidRPr="2DC29D21">
        <w:rPr>
          <w:lang w:eastAsia="en-GB"/>
        </w:rPr>
        <w:t xml:space="preserve">Bids, </w:t>
      </w:r>
      <w:r w:rsidR="6A4D789A" w:rsidRPr="226CA3B4">
        <w:rPr>
          <w:lang w:eastAsia="en-GB"/>
        </w:rPr>
        <w:t xml:space="preserve">Solutions and </w:t>
      </w:r>
      <w:r w:rsidR="6A4D789A" w:rsidRPr="2D24D4A7">
        <w:rPr>
          <w:lang w:eastAsia="en-GB"/>
        </w:rPr>
        <w:t xml:space="preserve">Marketing </w:t>
      </w:r>
      <w:r w:rsidR="6A4D789A" w:rsidRPr="3EE2AF11">
        <w:rPr>
          <w:lang w:eastAsia="en-GB"/>
        </w:rPr>
        <w:t>directorate of 25</w:t>
      </w:r>
      <w:r w:rsidR="0005586C" w:rsidRPr="3EE2AF11">
        <w:rPr>
          <w:lang w:eastAsia="en-GB"/>
        </w:rPr>
        <w:t>.</w:t>
      </w:r>
      <w:r w:rsidR="0005586C" w:rsidRPr="7BCC9B4F">
        <w:rPr>
          <w:lang w:eastAsia="en-GB"/>
        </w:rPr>
        <w:t xml:space="preserve"> </w:t>
      </w:r>
      <w:r w:rsidR="398BFBC6" w:rsidRPr="627ED73A">
        <w:rPr>
          <w:lang w:eastAsia="en-GB"/>
        </w:rPr>
        <w:t xml:space="preserve">You will </w:t>
      </w:r>
      <w:r w:rsidR="398BFBC6" w:rsidRPr="29DC21FB">
        <w:rPr>
          <w:lang w:eastAsia="en-GB"/>
        </w:rPr>
        <w:t>r</w:t>
      </w:r>
      <w:r w:rsidRPr="29DC21FB">
        <w:rPr>
          <w:lang w:eastAsia="en-GB"/>
        </w:rPr>
        <w:t>eceiv</w:t>
      </w:r>
      <w:r w:rsidR="083C50AF" w:rsidRPr="29DC21FB">
        <w:rPr>
          <w:lang w:eastAsia="en-GB"/>
        </w:rPr>
        <w:t>e</w:t>
      </w:r>
      <w:r w:rsidRPr="7BCC9B4F">
        <w:rPr>
          <w:lang w:eastAsia="en-GB"/>
        </w:rPr>
        <w:t xml:space="preserve"> </w:t>
      </w:r>
      <w:r w:rsidR="58934DB4" w:rsidRPr="6EF2B63E">
        <w:rPr>
          <w:lang w:eastAsia="en-GB"/>
        </w:rPr>
        <w:t xml:space="preserve">regular, </w:t>
      </w:r>
      <w:r w:rsidRPr="6EF2B63E">
        <w:rPr>
          <w:lang w:eastAsia="en-GB"/>
        </w:rPr>
        <w:t>structured</w:t>
      </w:r>
      <w:r w:rsidRPr="7BCC9B4F">
        <w:rPr>
          <w:lang w:eastAsia="en-GB"/>
        </w:rPr>
        <w:t xml:space="preserve"> support from the </w:t>
      </w:r>
      <w:r w:rsidR="00696AC5" w:rsidRPr="7BCC9B4F">
        <w:rPr>
          <w:lang w:eastAsia="en-GB"/>
        </w:rPr>
        <w:t>Bank Member Engagement Executive</w:t>
      </w:r>
      <w:r w:rsidR="000553BC" w:rsidRPr="7BCC9B4F">
        <w:rPr>
          <w:lang w:eastAsia="en-GB"/>
        </w:rPr>
        <w:t xml:space="preserve"> and on the job learning as part of your apprenticeship programme. Alon</w:t>
      </w:r>
      <w:r w:rsidR="00472DD1" w:rsidRPr="7BCC9B4F">
        <w:rPr>
          <w:lang w:eastAsia="en-GB"/>
        </w:rPr>
        <w:t>g</w:t>
      </w:r>
      <w:r w:rsidR="000553BC" w:rsidRPr="7BCC9B4F">
        <w:rPr>
          <w:lang w:eastAsia="en-GB"/>
        </w:rPr>
        <w:t xml:space="preserve">side your primary focus on </w:t>
      </w:r>
      <w:r w:rsidR="00696AC5" w:rsidRPr="7BCC9B4F">
        <w:rPr>
          <w:lang w:eastAsia="en-GB"/>
        </w:rPr>
        <w:t>ou</w:t>
      </w:r>
      <w:r w:rsidR="00B16083" w:rsidRPr="7BCC9B4F">
        <w:rPr>
          <w:lang w:eastAsia="en-GB"/>
        </w:rPr>
        <w:t>r</w:t>
      </w:r>
      <w:r w:rsidR="00696AC5" w:rsidRPr="7BCC9B4F">
        <w:rPr>
          <w:lang w:eastAsia="en-GB"/>
        </w:rPr>
        <w:t xml:space="preserve"> Bank Member communications</w:t>
      </w:r>
      <w:r w:rsidR="000553BC" w:rsidRPr="7BCC9B4F">
        <w:rPr>
          <w:lang w:eastAsia="en-GB"/>
        </w:rPr>
        <w:t>, you will also provide</w:t>
      </w:r>
      <w:r w:rsidR="000553BC" w:rsidRPr="7BCC9B4F">
        <w:rPr>
          <w:lang w:eastAsia="en-GB"/>
        </w:rPr>
        <w:t xml:space="preserve"> </w:t>
      </w:r>
      <w:r w:rsidR="4486FDB5" w:rsidRPr="4D1CF023">
        <w:rPr>
          <w:lang w:eastAsia="en-GB"/>
        </w:rPr>
        <w:t>support</w:t>
      </w:r>
      <w:r w:rsidR="00696AC5" w:rsidRPr="4D1CF023">
        <w:rPr>
          <w:lang w:eastAsia="en-GB"/>
        </w:rPr>
        <w:t xml:space="preserve"> </w:t>
      </w:r>
      <w:r w:rsidR="4C372680" w:rsidRPr="621BC584">
        <w:rPr>
          <w:lang w:eastAsia="en-GB"/>
        </w:rPr>
        <w:t>to</w:t>
      </w:r>
      <w:r w:rsidR="00696AC5" w:rsidRPr="7BCC9B4F">
        <w:rPr>
          <w:lang w:eastAsia="en-GB"/>
        </w:rPr>
        <w:t xml:space="preserve"> </w:t>
      </w:r>
      <w:r w:rsidR="00B16083" w:rsidRPr="7BCC9B4F">
        <w:rPr>
          <w:lang w:eastAsia="en-GB"/>
        </w:rPr>
        <w:t>our</w:t>
      </w:r>
      <w:r w:rsidR="00696AC5" w:rsidRPr="7BCC9B4F">
        <w:rPr>
          <w:lang w:eastAsia="en-GB"/>
        </w:rPr>
        <w:t xml:space="preserve"> </w:t>
      </w:r>
      <w:r w:rsidR="34E210F6" w:rsidRPr="3321C1A1">
        <w:rPr>
          <w:lang w:eastAsia="en-GB"/>
        </w:rPr>
        <w:t xml:space="preserve">social media, </w:t>
      </w:r>
      <w:r w:rsidR="34E210F6" w:rsidRPr="07F50C46">
        <w:rPr>
          <w:lang w:eastAsia="en-GB"/>
        </w:rPr>
        <w:t xml:space="preserve">website and </w:t>
      </w:r>
      <w:r w:rsidR="34E210F6" w:rsidRPr="2E790F3E">
        <w:rPr>
          <w:lang w:eastAsia="en-GB"/>
        </w:rPr>
        <w:t xml:space="preserve">internal communications </w:t>
      </w:r>
      <w:r w:rsidR="34E210F6" w:rsidRPr="6656D91D">
        <w:rPr>
          <w:lang w:eastAsia="en-GB"/>
        </w:rPr>
        <w:t xml:space="preserve">functions, as </w:t>
      </w:r>
      <w:r w:rsidR="34E210F6" w:rsidRPr="55D77950">
        <w:rPr>
          <w:lang w:eastAsia="en-GB"/>
        </w:rPr>
        <w:t>needed</w:t>
      </w:r>
      <w:r w:rsidR="00696AC5" w:rsidRPr="7BCC9B4F">
        <w:rPr>
          <w:lang w:eastAsia="en-GB"/>
        </w:rPr>
        <w:t xml:space="preserve">, developing a wide range of skills across different marketing </w:t>
      </w:r>
      <w:r w:rsidR="00B16083" w:rsidRPr="7BCC9B4F">
        <w:rPr>
          <w:lang w:eastAsia="en-GB"/>
        </w:rPr>
        <w:t>disciplines</w:t>
      </w:r>
      <w:r w:rsidR="000553BC" w:rsidRPr="7BCC9B4F">
        <w:rPr>
          <w:lang w:eastAsia="en-GB"/>
        </w:rPr>
        <w:t>.</w:t>
      </w:r>
      <w:r w:rsidR="009D1C98" w:rsidRPr="7BCC9B4F">
        <w:rPr>
          <w:lang w:eastAsia="en-GB"/>
        </w:rPr>
        <w:t xml:space="preserve"> </w:t>
      </w:r>
    </w:p>
    <w:p w14:paraId="7C349031" w14:textId="074A3873" w:rsidR="00404254" w:rsidRDefault="00C2751B" w:rsidP="00C8248F">
      <w:pPr>
        <w:tabs>
          <w:tab w:val="left" w:pos="0"/>
        </w:tabs>
        <w:autoSpaceDE w:val="0"/>
        <w:autoSpaceDN w:val="0"/>
        <w:adjustRightInd w:val="0"/>
        <w:rPr>
          <w:rFonts w:cstheme="minorHAnsi"/>
          <w:b/>
          <w:bCs/>
          <w:lang w:eastAsia="en-GB"/>
        </w:rPr>
      </w:pPr>
      <w:r w:rsidRPr="76EB3A0C">
        <w:rPr>
          <w:b/>
          <w:lang w:eastAsia="en-GB"/>
        </w:rPr>
        <w:t>Organisation</w:t>
      </w:r>
      <w:r w:rsidRPr="00C2751B">
        <w:rPr>
          <w:noProof/>
        </w:rPr>
        <w:t xml:space="preserve"> </w:t>
      </w:r>
      <w:r w:rsidR="00F76D0D" w:rsidRPr="00F76D0D">
        <w:rPr>
          <w:b/>
          <w:bCs/>
          <w:noProof/>
        </w:rPr>
        <w:t>Structure</w:t>
      </w:r>
      <w:r w:rsidR="00FE2EAC" w:rsidRPr="00FE2EAC">
        <w:rPr>
          <w:rFonts w:cstheme="minorHAnsi"/>
          <w:b/>
          <w:bCs/>
          <w:lang w:eastAsia="en-GB"/>
        </w:rPr>
        <w:drawing>
          <wp:inline distT="0" distB="0" distL="0" distR="0" wp14:anchorId="766A7BEE" wp14:editId="509B5C59">
            <wp:extent cx="7702550" cy="3136900"/>
            <wp:effectExtent l="0" t="0" r="0" b="25400"/>
            <wp:docPr id="63393504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E4E4A66-7D5C-2363-4971-4BC9930A66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8CC79A3" w14:textId="77777777" w:rsidR="00404254" w:rsidRPr="007F6BDE" w:rsidRDefault="00404254" w:rsidP="00C8248F">
      <w:pPr>
        <w:tabs>
          <w:tab w:val="left" w:pos="0"/>
        </w:tabs>
        <w:autoSpaceDE w:val="0"/>
        <w:autoSpaceDN w:val="0"/>
        <w:adjustRightInd w:val="0"/>
        <w:rPr>
          <w:b/>
          <w:lang w:eastAsia="en-GB"/>
        </w:rPr>
      </w:pPr>
    </w:p>
    <w:p w14:paraId="661D184A" w14:textId="404A1A33" w:rsidR="00036DF0" w:rsidRDefault="00C8248F" w:rsidP="005D2D39">
      <w:pPr>
        <w:tabs>
          <w:tab w:val="left" w:pos="0"/>
        </w:tabs>
        <w:autoSpaceDE w:val="0"/>
        <w:autoSpaceDN w:val="0"/>
        <w:adjustRightInd w:val="0"/>
        <w:rPr>
          <w:rFonts w:eastAsia="Times New Roman"/>
          <w:b/>
        </w:rPr>
      </w:pPr>
      <w:r w:rsidRPr="30F9E385">
        <w:rPr>
          <w:rFonts w:eastAsia="Times New Roman"/>
          <w:b/>
        </w:rPr>
        <w:t>Responsibilities</w:t>
      </w:r>
    </w:p>
    <w:p w14:paraId="1C6775A2" w14:textId="53543714" w:rsidR="0074602C" w:rsidRPr="00E70D0E" w:rsidRDefault="00065394" w:rsidP="002F163A">
      <w:pPr>
        <w:pStyle w:val="ListParagraph"/>
        <w:numPr>
          <w:ilvl w:val="0"/>
          <w:numId w:val="21"/>
        </w:numPr>
        <w:rPr>
          <w:rFonts w:eastAsia="Times New Roman"/>
          <w:b/>
        </w:rPr>
      </w:pPr>
      <w:r w:rsidRPr="4C3E22B6">
        <w:rPr>
          <w:lang w:eastAsia="en-GB"/>
        </w:rPr>
        <w:t xml:space="preserve">Provide day to day </w:t>
      </w:r>
      <w:r w:rsidR="00F76D0D" w:rsidRPr="4C3E22B6">
        <w:rPr>
          <w:lang w:eastAsia="en-GB"/>
        </w:rPr>
        <w:t xml:space="preserve">support </w:t>
      </w:r>
      <w:r w:rsidR="00C34176" w:rsidRPr="4C3E22B6">
        <w:rPr>
          <w:lang w:eastAsia="en-GB"/>
        </w:rPr>
        <w:t>for building emails, proofing, data selection and sending</w:t>
      </w:r>
      <w:r w:rsidR="00C34176" w:rsidRPr="4C3E22B6">
        <w:rPr>
          <w:lang w:eastAsia="en-GB"/>
        </w:rPr>
        <w:t xml:space="preserve"> </w:t>
      </w:r>
      <w:r w:rsidR="00F43E90" w:rsidRPr="01503107">
        <w:rPr>
          <w:lang w:eastAsia="en-GB"/>
        </w:rPr>
        <w:t xml:space="preserve">email </w:t>
      </w:r>
      <w:r w:rsidR="5CE1E310" w:rsidRPr="104CA988">
        <w:rPr>
          <w:lang w:eastAsia="en-GB"/>
        </w:rPr>
        <w:t>communications</w:t>
      </w:r>
      <w:r w:rsidR="00F43E90" w:rsidRPr="317F90E1">
        <w:rPr>
          <w:lang w:eastAsia="en-GB"/>
        </w:rPr>
        <w:t xml:space="preserve"> </w:t>
      </w:r>
      <w:r w:rsidR="0027760E" w:rsidRPr="4C3E22B6">
        <w:rPr>
          <w:lang w:eastAsia="en-GB"/>
        </w:rPr>
        <w:t>to support ou</w:t>
      </w:r>
      <w:r w:rsidR="00F43E90" w:rsidRPr="4C3E22B6">
        <w:rPr>
          <w:lang w:eastAsia="en-GB"/>
        </w:rPr>
        <w:t>r</w:t>
      </w:r>
      <w:r w:rsidR="0027760E" w:rsidRPr="4C3E22B6">
        <w:rPr>
          <w:lang w:eastAsia="en-GB"/>
        </w:rPr>
        <w:t xml:space="preserve"> Bank Members</w:t>
      </w:r>
      <w:r w:rsidR="00F43E90" w:rsidRPr="4C3E22B6">
        <w:rPr>
          <w:lang w:eastAsia="en-GB"/>
        </w:rPr>
        <w:t xml:space="preserve"> and fill additional shifts</w:t>
      </w:r>
      <w:r w:rsidR="47AD8E40" w:rsidRPr="534B3BE5">
        <w:rPr>
          <w:lang w:eastAsia="en-GB"/>
        </w:rPr>
        <w:t xml:space="preserve"> </w:t>
      </w:r>
      <w:r w:rsidR="47AD8E40" w:rsidRPr="25328480">
        <w:rPr>
          <w:lang w:eastAsia="en-GB"/>
        </w:rPr>
        <w:t>across the NHS</w:t>
      </w:r>
      <w:r w:rsidR="0027760E" w:rsidRPr="25328480">
        <w:rPr>
          <w:lang w:eastAsia="en-GB"/>
        </w:rPr>
        <w:t>.</w:t>
      </w:r>
      <w:r w:rsidR="0027760E" w:rsidRPr="4C3E22B6">
        <w:rPr>
          <w:lang w:eastAsia="en-GB"/>
        </w:rPr>
        <w:t xml:space="preserve"> These include all email</w:t>
      </w:r>
      <w:r w:rsidR="00002206" w:rsidRPr="4C3E22B6">
        <w:rPr>
          <w:lang w:eastAsia="en-GB"/>
        </w:rPr>
        <w:t>s</w:t>
      </w:r>
      <w:r w:rsidR="0027760E" w:rsidRPr="4C3E22B6">
        <w:rPr>
          <w:lang w:eastAsia="en-GB"/>
        </w:rPr>
        <w:t xml:space="preserve"> requested from our </w:t>
      </w:r>
      <w:r w:rsidR="00B563DB" w:rsidRPr="4C3E22B6">
        <w:rPr>
          <w:lang w:eastAsia="en-GB"/>
        </w:rPr>
        <w:t>In Trust</w:t>
      </w:r>
      <w:r w:rsidR="0027760E" w:rsidRPr="4C3E22B6">
        <w:rPr>
          <w:lang w:eastAsia="en-GB"/>
        </w:rPr>
        <w:t xml:space="preserve"> colleague</w:t>
      </w:r>
      <w:r w:rsidR="00002206" w:rsidRPr="4C3E22B6">
        <w:rPr>
          <w:lang w:eastAsia="en-GB"/>
        </w:rPr>
        <w:t>s</w:t>
      </w:r>
      <w:r w:rsidR="0027760E" w:rsidRPr="4C3E22B6">
        <w:rPr>
          <w:lang w:eastAsia="en-GB"/>
        </w:rPr>
        <w:t xml:space="preserve"> asking to send placement information, additional shift availability, training, policy reminders and </w:t>
      </w:r>
      <w:r w:rsidR="00002206" w:rsidRPr="4C3E22B6">
        <w:rPr>
          <w:lang w:eastAsia="en-GB"/>
        </w:rPr>
        <w:t>more.</w:t>
      </w:r>
    </w:p>
    <w:p w14:paraId="3C58693C" w14:textId="557049BD" w:rsidR="00E70D0E" w:rsidRPr="0077234D" w:rsidRDefault="0027760E" w:rsidP="002F163A">
      <w:pPr>
        <w:pStyle w:val="ListParagraph"/>
        <w:numPr>
          <w:ilvl w:val="0"/>
          <w:numId w:val="21"/>
        </w:numPr>
        <w:rPr>
          <w:rFonts w:eastAsia="Times New Roman"/>
          <w:b/>
        </w:rPr>
      </w:pPr>
      <w:r w:rsidRPr="28EA16AD">
        <w:rPr>
          <w:lang w:eastAsia="en-GB"/>
        </w:rPr>
        <w:t>Support the t</w:t>
      </w:r>
      <w:r w:rsidR="00F43E90" w:rsidRPr="28EA16AD">
        <w:rPr>
          <w:lang w:eastAsia="en-GB"/>
        </w:rPr>
        <w:t>e</w:t>
      </w:r>
      <w:r w:rsidRPr="28EA16AD">
        <w:rPr>
          <w:lang w:eastAsia="en-GB"/>
        </w:rPr>
        <w:t>am in writing, building and proofing the monthly Digest newsletter sent to all our active Bank Members</w:t>
      </w:r>
      <w:r w:rsidR="00501341" w:rsidRPr="28EA16AD">
        <w:rPr>
          <w:lang w:eastAsia="en-GB"/>
        </w:rPr>
        <w:t xml:space="preserve"> and Doctors Direct</w:t>
      </w:r>
      <w:r w:rsidR="53EA8D36" w:rsidRPr="28EA16AD">
        <w:rPr>
          <w:lang w:eastAsia="en-GB"/>
        </w:rPr>
        <w:t xml:space="preserve"> </w:t>
      </w:r>
      <w:r w:rsidR="53EA8D36" w:rsidRPr="5303276C">
        <w:rPr>
          <w:lang w:eastAsia="en-GB"/>
        </w:rPr>
        <w:t>service users</w:t>
      </w:r>
      <w:r w:rsidRPr="28EA16AD">
        <w:rPr>
          <w:lang w:eastAsia="en-GB"/>
        </w:rPr>
        <w:t>.</w:t>
      </w:r>
    </w:p>
    <w:p w14:paraId="00272D40" w14:textId="0437A9A1" w:rsidR="0077234D" w:rsidRPr="00B563DB" w:rsidRDefault="2A10FECC" w:rsidP="002F163A">
      <w:pPr>
        <w:pStyle w:val="ListParagraph"/>
        <w:numPr>
          <w:ilvl w:val="0"/>
          <w:numId w:val="21"/>
        </w:numPr>
        <w:rPr>
          <w:rFonts w:eastAsia="Times New Roman"/>
          <w:b/>
        </w:rPr>
      </w:pPr>
      <w:r w:rsidRPr="2E50E364">
        <w:rPr>
          <w:lang w:eastAsia="en-GB"/>
        </w:rPr>
        <w:t xml:space="preserve">With support, </w:t>
      </w:r>
      <w:r w:rsidRPr="7B927EC8">
        <w:rPr>
          <w:lang w:eastAsia="en-GB"/>
        </w:rPr>
        <w:t>p</w:t>
      </w:r>
      <w:r w:rsidR="00B563DB" w:rsidRPr="7B927EC8">
        <w:rPr>
          <w:lang w:eastAsia="en-GB"/>
        </w:rPr>
        <w:t>rovide</w:t>
      </w:r>
      <w:r w:rsidR="00B563DB" w:rsidRPr="3BF909D5">
        <w:rPr>
          <w:lang w:eastAsia="en-GB"/>
        </w:rPr>
        <w:t xml:space="preserve"> answers </w:t>
      </w:r>
      <w:r w:rsidR="002E4AEA" w:rsidRPr="3BF909D5">
        <w:rPr>
          <w:lang w:eastAsia="en-GB"/>
        </w:rPr>
        <w:t xml:space="preserve">and solutions </w:t>
      </w:r>
      <w:r w:rsidR="00B563DB" w:rsidRPr="3BF909D5">
        <w:rPr>
          <w:lang w:eastAsia="en-GB"/>
        </w:rPr>
        <w:t xml:space="preserve">to a wide variety of </w:t>
      </w:r>
      <w:r w:rsidR="00501341" w:rsidRPr="3BF909D5">
        <w:rPr>
          <w:lang w:eastAsia="en-GB"/>
        </w:rPr>
        <w:t>day-to-day</w:t>
      </w:r>
      <w:r w:rsidR="0027760E" w:rsidRPr="3BF909D5">
        <w:rPr>
          <w:lang w:eastAsia="en-GB"/>
        </w:rPr>
        <w:t xml:space="preserve"> queries from </w:t>
      </w:r>
      <w:r w:rsidR="00C15D66" w:rsidRPr="3BF909D5">
        <w:rPr>
          <w:lang w:eastAsia="en-GB"/>
        </w:rPr>
        <w:t xml:space="preserve">In Trust teams </w:t>
      </w:r>
      <w:r w:rsidR="000B19D0" w:rsidRPr="3BF909D5">
        <w:rPr>
          <w:lang w:eastAsia="en-GB"/>
        </w:rPr>
        <w:t xml:space="preserve">and our </w:t>
      </w:r>
      <w:r w:rsidR="6B83CA52" w:rsidRPr="41C05DEF">
        <w:rPr>
          <w:lang w:eastAsia="en-GB"/>
        </w:rPr>
        <w:t>C</w:t>
      </w:r>
      <w:r w:rsidR="000B19D0" w:rsidRPr="41C05DEF">
        <w:rPr>
          <w:lang w:eastAsia="en-GB"/>
        </w:rPr>
        <w:t>ommunications</w:t>
      </w:r>
      <w:r w:rsidR="000B19D0" w:rsidRPr="3BF909D5">
        <w:rPr>
          <w:lang w:eastAsia="en-GB"/>
        </w:rPr>
        <w:t xml:space="preserve"> inbox </w:t>
      </w:r>
      <w:r w:rsidR="00C15D66" w:rsidRPr="3BF909D5">
        <w:rPr>
          <w:lang w:eastAsia="en-GB"/>
        </w:rPr>
        <w:t>to support</w:t>
      </w:r>
      <w:r w:rsidR="00B563DB" w:rsidRPr="3BF909D5">
        <w:rPr>
          <w:lang w:eastAsia="en-GB"/>
        </w:rPr>
        <w:t xml:space="preserve"> </w:t>
      </w:r>
      <w:r w:rsidR="00501341" w:rsidRPr="3BF909D5">
        <w:rPr>
          <w:lang w:eastAsia="en-GB"/>
        </w:rPr>
        <w:t>our</w:t>
      </w:r>
      <w:r w:rsidR="00B563DB" w:rsidRPr="3BF909D5">
        <w:rPr>
          <w:lang w:eastAsia="en-GB"/>
        </w:rPr>
        <w:t xml:space="preserve"> Bank Members</w:t>
      </w:r>
      <w:r w:rsidR="00973CB7" w:rsidRPr="3BF909D5">
        <w:rPr>
          <w:lang w:eastAsia="en-GB"/>
        </w:rPr>
        <w:t>, NHS Trusts and Client Services teams.</w:t>
      </w:r>
    </w:p>
    <w:p w14:paraId="0DD3B325" w14:textId="5BC17B1C" w:rsidR="00B563DB" w:rsidRPr="007C10B1" w:rsidRDefault="7DA0D6FB" w:rsidP="002F163A">
      <w:pPr>
        <w:pStyle w:val="ListParagraph"/>
        <w:numPr>
          <w:ilvl w:val="0"/>
          <w:numId w:val="21"/>
        </w:numPr>
        <w:rPr>
          <w:rFonts w:eastAsia="Times New Roman"/>
        </w:rPr>
      </w:pPr>
      <w:r w:rsidRPr="112BEE4D">
        <w:rPr>
          <w:rFonts w:eastAsia="Times New Roman"/>
        </w:rPr>
        <w:t xml:space="preserve">With </w:t>
      </w:r>
      <w:r w:rsidRPr="28F953E6">
        <w:rPr>
          <w:rFonts w:eastAsia="Times New Roman"/>
        </w:rPr>
        <w:t>support, d</w:t>
      </w:r>
      <w:r w:rsidR="007C10B1" w:rsidRPr="28F953E6">
        <w:rPr>
          <w:rFonts w:eastAsia="Times New Roman"/>
        </w:rPr>
        <w:t>evelop</w:t>
      </w:r>
      <w:r w:rsidR="007C10B1" w:rsidRPr="29B32DB8">
        <w:rPr>
          <w:rFonts w:eastAsia="Times New Roman"/>
        </w:rPr>
        <w:t xml:space="preserve"> creative </w:t>
      </w:r>
      <w:r w:rsidR="0177D05E" w:rsidRPr="0DB2295D">
        <w:rPr>
          <w:rFonts w:eastAsia="Times New Roman"/>
        </w:rPr>
        <w:t>requests</w:t>
      </w:r>
      <w:r w:rsidR="007C10B1" w:rsidRPr="29B32DB8">
        <w:rPr>
          <w:rFonts w:eastAsia="Times New Roman"/>
        </w:rPr>
        <w:t xml:space="preserve"> and brief </w:t>
      </w:r>
      <w:r w:rsidR="004C1CF8" w:rsidRPr="29B32DB8">
        <w:rPr>
          <w:rFonts w:eastAsia="Times New Roman"/>
        </w:rPr>
        <w:t xml:space="preserve">these </w:t>
      </w:r>
      <w:r w:rsidR="007C10B1" w:rsidRPr="29B32DB8">
        <w:rPr>
          <w:rFonts w:eastAsia="Times New Roman"/>
        </w:rPr>
        <w:t xml:space="preserve">into the </w:t>
      </w:r>
      <w:r w:rsidR="0B983D59" w:rsidRPr="3F90CCE4">
        <w:rPr>
          <w:rFonts w:eastAsia="Times New Roman"/>
        </w:rPr>
        <w:t>NHSP</w:t>
      </w:r>
      <w:r w:rsidR="007C10B1" w:rsidRPr="385A908B">
        <w:rPr>
          <w:rFonts w:eastAsia="Times New Roman"/>
        </w:rPr>
        <w:t xml:space="preserve"> </w:t>
      </w:r>
      <w:r w:rsidR="007C10B1" w:rsidRPr="29B32DB8">
        <w:rPr>
          <w:rFonts w:eastAsia="Times New Roman"/>
        </w:rPr>
        <w:t xml:space="preserve">Design team for </w:t>
      </w:r>
      <w:r w:rsidR="004C1CF8" w:rsidRPr="29B32DB8">
        <w:rPr>
          <w:rFonts w:eastAsia="Times New Roman"/>
        </w:rPr>
        <w:t xml:space="preserve">them to develop </w:t>
      </w:r>
      <w:r w:rsidR="007C10B1" w:rsidRPr="29B32DB8">
        <w:rPr>
          <w:rFonts w:eastAsia="Times New Roman"/>
        </w:rPr>
        <w:t xml:space="preserve">creative </w:t>
      </w:r>
      <w:r w:rsidR="00792F89" w:rsidRPr="29B32DB8">
        <w:rPr>
          <w:rFonts w:eastAsia="Times New Roman"/>
        </w:rPr>
        <w:t>assets</w:t>
      </w:r>
      <w:r w:rsidR="004C1CF8" w:rsidRPr="29B32DB8">
        <w:rPr>
          <w:rFonts w:eastAsia="Times New Roman"/>
        </w:rPr>
        <w:t xml:space="preserve"> to be used across</w:t>
      </w:r>
      <w:r w:rsidR="007C10B1" w:rsidRPr="29B32DB8">
        <w:rPr>
          <w:rFonts w:eastAsia="Times New Roman"/>
        </w:rPr>
        <w:t xml:space="preserve"> </w:t>
      </w:r>
      <w:r w:rsidR="00973CB7" w:rsidRPr="29B32DB8">
        <w:rPr>
          <w:rFonts w:eastAsia="Times New Roman"/>
        </w:rPr>
        <w:t>social</w:t>
      </w:r>
      <w:r w:rsidR="007C10B1" w:rsidRPr="29B32DB8">
        <w:rPr>
          <w:rFonts w:eastAsia="Times New Roman"/>
        </w:rPr>
        <w:t xml:space="preserve"> media, newsletter, competitions</w:t>
      </w:r>
      <w:r w:rsidR="004C1CF8" w:rsidRPr="29B32DB8">
        <w:rPr>
          <w:rFonts w:eastAsia="Times New Roman"/>
        </w:rPr>
        <w:t xml:space="preserve">, </w:t>
      </w:r>
      <w:r w:rsidR="007C10B1" w:rsidRPr="29B32DB8">
        <w:rPr>
          <w:rFonts w:eastAsia="Times New Roman"/>
        </w:rPr>
        <w:t>emails</w:t>
      </w:r>
      <w:r w:rsidR="004C1CF8" w:rsidRPr="29B32DB8">
        <w:rPr>
          <w:rFonts w:eastAsia="Times New Roman"/>
        </w:rPr>
        <w:t xml:space="preserve"> and other marketing materials</w:t>
      </w:r>
      <w:r w:rsidR="007C10B1" w:rsidRPr="29B32DB8">
        <w:rPr>
          <w:rFonts w:eastAsia="Times New Roman"/>
        </w:rPr>
        <w:t>.</w:t>
      </w:r>
    </w:p>
    <w:p w14:paraId="43CF33F0" w14:textId="052725A0" w:rsidR="00046075" w:rsidRPr="00046075" w:rsidRDefault="000959B7" w:rsidP="002F163A">
      <w:pPr>
        <w:pStyle w:val="ListParagraph"/>
        <w:numPr>
          <w:ilvl w:val="0"/>
          <w:numId w:val="21"/>
        </w:numPr>
        <w:rPr>
          <w:lang w:eastAsia="en-GB"/>
        </w:rPr>
      </w:pPr>
      <w:r w:rsidRPr="42F551FD">
        <w:rPr>
          <w:lang w:eastAsia="en-GB"/>
        </w:rPr>
        <w:t xml:space="preserve">Support in the development and implementation of </w:t>
      </w:r>
      <w:r w:rsidR="0048773F" w:rsidRPr="42F551FD">
        <w:rPr>
          <w:lang w:eastAsia="en-GB"/>
        </w:rPr>
        <w:t>campaigns</w:t>
      </w:r>
      <w:r w:rsidRPr="42F551FD">
        <w:rPr>
          <w:lang w:eastAsia="en-GB"/>
        </w:rPr>
        <w:t xml:space="preserve"> including key date</w:t>
      </w:r>
      <w:r w:rsidR="0048773F" w:rsidRPr="42F551FD">
        <w:rPr>
          <w:lang w:eastAsia="en-GB"/>
        </w:rPr>
        <w:t>s</w:t>
      </w:r>
      <w:r w:rsidRPr="42F551FD">
        <w:rPr>
          <w:lang w:eastAsia="en-GB"/>
        </w:rPr>
        <w:t xml:space="preserve"> to celebrate our Bank </w:t>
      </w:r>
      <w:r w:rsidR="0048773F" w:rsidRPr="42F551FD">
        <w:rPr>
          <w:lang w:eastAsia="en-GB"/>
        </w:rPr>
        <w:t>Members</w:t>
      </w:r>
      <w:r w:rsidRPr="42F551FD">
        <w:rPr>
          <w:lang w:eastAsia="en-GB"/>
        </w:rPr>
        <w:t xml:space="preserve"> </w:t>
      </w:r>
      <w:r w:rsidR="00732C15" w:rsidRPr="42F551FD">
        <w:rPr>
          <w:lang w:eastAsia="en-GB"/>
        </w:rPr>
        <w:t>e.g.</w:t>
      </w:r>
      <w:r w:rsidR="0048773F" w:rsidRPr="42F551FD">
        <w:rPr>
          <w:lang w:eastAsia="en-GB"/>
        </w:rPr>
        <w:t xml:space="preserve"> OPD Day and </w:t>
      </w:r>
      <w:r w:rsidR="114DD926" w:rsidRPr="69C988AF">
        <w:rPr>
          <w:lang w:eastAsia="en-GB"/>
        </w:rPr>
        <w:t xml:space="preserve">International </w:t>
      </w:r>
      <w:r w:rsidR="114DD926" w:rsidRPr="0A45AA66">
        <w:rPr>
          <w:lang w:eastAsia="en-GB"/>
        </w:rPr>
        <w:t>Nurses Day.</w:t>
      </w:r>
    </w:p>
    <w:p w14:paraId="51280656" w14:textId="032A8841" w:rsidR="003410A0" w:rsidRPr="00910CEE" w:rsidRDefault="00046075" w:rsidP="002F163A">
      <w:pPr>
        <w:pStyle w:val="ListParagraph"/>
        <w:numPr>
          <w:ilvl w:val="0"/>
          <w:numId w:val="21"/>
        </w:numPr>
        <w:rPr>
          <w:rFonts w:eastAsia="Times New Roman"/>
          <w:b/>
        </w:rPr>
      </w:pPr>
      <w:r w:rsidRPr="47567909">
        <w:rPr>
          <w:lang w:eastAsia="en-GB"/>
        </w:rPr>
        <w:t xml:space="preserve">Support the team in the delivery </w:t>
      </w:r>
      <w:r w:rsidR="00732C15" w:rsidRPr="47567909">
        <w:rPr>
          <w:lang w:eastAsia="en-GB"/>
        </w:rPr>
        <w:t>o</w:t>
      </w:r>
      <w:r w:rsidRPr="47567909">
        <w:rPr>
          <w:lang w:eastAsia="en-GB"/>
        </w:rPr>
        <w:t xml:space="preserve">f </w:t>
      </w:r>
      <w:r w:rsidR="00732C15" w:rsidRPr="47567909">
        <w:rPr>
          <w:lang w:eastAsia="en-GB"/>
        </w:rPr>
        <w:t>major</w:t>
      </w:r>
      <w:r w:rsidRPr="47567909">
        <w:rPr>
          <w:lang w:eastAsia="en-GB"/>
        </w:rPr>
        <w:t xml:space="preserve"> campaign</w:t>
      </w:r>
      <w:r w:rsidR="00732C15" w:rsidRPr="47567909">
        <w:rPr>
          <w:lang w:eastAsia="en-GB"/>
        </w:rPr>
        <w:t>s</w:t>
      </w:r>
      <w:r w:rsidRPr="47567909">
        <w:rPr>
          <w:lang w:eastAsia="en-GB"/>
        </w:rPr>
        <w:t xml:space="preserve"> </w:t>
      </w:r>
      <w:r w:rsidR="00FB2199" w:rsidRPr="47567909">
        <w:rPr>
          <w:lang w:eastAsia="en-GB"/>
        </w:rPr>
        <w:t xml:space="preserve">and competitions </w:t>
      </w:r>
      <w:r w:rsidR="003452A2" w:rsidRPr="47567909">
        <w:rPr>
          <w:lang w:eastAsia="en-GB"/>
        </w:rPr>
        <w:t>to maximise Bank Members</w:t>
      </w:r>
      <w:r w:rsidR="003452A2" w:rsidRPr="47567909">
        <w:rPr>
          <w:lang w:eastAsia="en-GB"/>
        </w:rPr>
        <w:t xml:space="preserve"> engagement </w:t>
      </w:r>
      <w:r w:rsidR="0A8ABD2C" w:rsidRPr="21639085">
        <w:rPr>
          <w:lang w:eastAsia="en-GB"/>
        </w:rPr>
        <w:t xml:space="preserve">and shift </w:t>
      </w:r>
      <w:r w:rsidR="0A8ABD2C" w:rsidRPr="49AC352B">
        <w:rPr>
          <w:lang w:eastAsia="en-GB"/>
        </w:rPr>
        <w:t xml:space="preserve">fill </w:t>
      </w:r>
      <w:r w:rsidR="003452A2" w:rsidRPr="49AC352B">
        <w:rPr>
          <w:lang w:eastAsia="en-GB"/>
        </w:rPr>
        <w:t>e</w:t>
      </w:r>
      <w:r w:rsidR="003452A2" w:rsidRPr="21639085">
        <w:rPr>
          <w:lang w:eastAsia="en-GB"/>
        </w:rPr>
        <w:t>.</w:t>
      </w:r>
      <w:r w:rsidR="00732C15" w:rsidRPr="21639085">
        <w:rPr>
          <w:lang w:eastAsia="en-GB"/>
        </w:rPr>
        <w:t>g</w:t>
      </w:r>
      <w:r w:rsidR="003452A2" w:rsidRPr="21639085">
        <w:rPr>
          <w:lang w:eastAsia="en-GB"/>
        </w:rPr>
        <w:t>.</w:t>
      </w:r>
      <w:r w:rsidRPr="47567909">
        <w:rPr>
          <w:lang w:eastAsia="en-GB"/>
        </w:rPr>
        <w:t xml:space="preserve"> Nurses and Midwives Day</w:t>
      </w:r>
      <w:r w:rsidR="00905BB3" w:rsidRPr="47567909">
        <w:rPr>
          <w:lang w:eastAsia="en-GB"/>
        </w:rPr>
        <w:t>, Bank Member of the Month and G.E.M awards</w:t>
      </w:r>
      <w:r w:rsidR="0048773F" w:rsidRPr="47567909">
        <w:rPr>
          <w:lang w:eastAsia="en-GB"/>
        </w:rPr>
        <w:t>.</w:t>
      </w:r>
    </w:p>
    <w:p w14:paraId="239E51D6" w14:textId="1B2CDB96" w:rsidR="000B19D0" w:rsidRPr="00347CA7" w:rsidRDefault="00910CEE" w:rsidP="00547DED">
      <w:pPr>
        <w:pStyle w:val="ListParagraph"/>
        <w:numPr>
          <w:ilvl w:val="0"/>
          <w:numId w:val="21"/>
        </w:numPr>
        <w:rPr>
          <w:rFonts w:eastAsia="Times New Roman"/>
          <w:b/>
        </w:rPr>
      </w:pPr>
      <w:r w:rsidRPr="5A4D630B">
        <w:rPr>
          <w:lang w:eastAsia="en-GB"/>
        </w:rPr>
        <w:t>Design and build surveys to best support marketing engagement activity</w:t>
      </w:r>
      <w:r w:rsidR="7A9B5D87" w:rsidRPr="5A4D630B">
        <w:rPr>
          <w:lang w:eastAsia="en-GB"/>
        </w:rPr>
        <w:t xml:space="preserve"> </w:t>
      </w:r>
      <w:r w:rsidR="7A9B5D87" w:rsidRPr="5990189A">
        <w:rPr>
          <w:lang w:eastAsia="en-GB"/>
        </w:rPr>
        <w:t>utilising tools</w:t>
      </w:r>
      <w:r w:rsidR="7A9B5D87" w:rsidRPr="565B05B8">
        <w:rPr>
          <w:lang w:eastAsia="en-GB"/>
        </w:rPr>
        <w:t xml:space="preserve"> such</w:t>
      </w:r>
      <w:r w:rsidR="7A9B5D87" w:rsidRPr="307BE7FA">
        <w:rPr>
          <w:lang w:eastAsia="en-GB"/>
        </w:rPr>
        <w:t xml:space="preserve"> as </w:t>
      </w:r>
      <w:r w:rsidR="7A9B5D87" w:rsidRPr="4B7D34D7">
        <w:rPr>
          <w:lang w:eastAsia="en-GB"/>
        </w:rPr>
        <w:t>Smart Survey</w:t>
      </w:r>
      <w:r w:rsidRPr="5A4D630B">
        <w:rPr>
          <w:lang w:eastAsia="en-GB"/>
        </w:rPr>
        <w:t>.</w:t>
      </w:r>
    </w:p>
    <w:p w14:paraId="02CE6897" w14:textId="3C5F2C44" w:rsidR="00347CA7" w:rsidRPr="000B19D0" w:rsidRDefault="00347CA7" w:rsidP="00547DED">
      <w:pPr>
        <w:pStyle w:val="ListParagraph"/>
        <w:numPr>
          <w:ilvl w:val="0"/>
          <w:numId w:val="21"/>
        </w:numPr>
        <w:rPr>
          <w:rFonts w:eastAsia="Times New Roman"/>
          <w:b/>
        </w:rPr>
      </w:pPr>
      <w:r w:rsidRPr="4B7D34D7">
        <w:rPr>
          <w:lang w:eastAsia="en-GB"/>
        </w:rPr>
        <w:t xml:space="preserve">Opportunity to present </w:t>
      </w:r>
      <w:r w:rsidR="00C801D1" w:rsidRPr="4B7D34D7">
        <w:rPr>
          <w:lang w:eastAsia="en-GB"/>
        </w:rPr>
        <w:t xml:space="preserve">current activity and </w:t>
      </w:r>
      <w:r w:rsidR="06C0D4C9" w:rsidRPr="4B7D34D7">
        <w:rPr>
          <w:lang w:eastAsia="en-GB"/>
        </w:rPr>
        <w:t>priorities</w:t>
      </w:r>
      <w:r w:rsidRPr="4B7D34D7">
        <w:rPr>
          <w:lang w:eastAsia="en-GB"/>
        </w:rPr>
        <w:t xml:space="preserve"> in the weekly team catch up.</w:t>
      </w:r>
    </w:p>
    <w:p w14:paraId="3A34F01F" w14:textId="49E535F6" w:rsidR="00D9282D" w:rsidRPr="00C8248F" w:rsidRDefault="00046075" w:rsidP="77A120D9">
      <w:pPr>
        <w:pStyle w:val="ListParagraph"/>
        <w:numPr>
          <w:ilvl w:val="0"/>
          <w:numId w:val="21"/>
        </w:numPr>
        <w:rPr>
          <w:rFonts w:eastAsia="Times New Roman"/>
          <w:b/>
          <w:bCs/>
        </w:rPr>
      </w:pPr>
      <w:r w:rsidRPr="69E2C366">
        <w:rPr>
          <w:lang w:eastAsia="en-GB"/>
        </w:rPr>
        <w:t xml:space="preserve">Provide </w:t>
      </w:r>
      <w:r w:rsidRPr="05383970">
        <w:rPr>
          <w:lang w:eastAsia="en-GB"/>
        </w:rPr>
        <w:t>cover</w:t>
      </w:r>
      <w:r w:rsidRPr="69E2C366">
        <w:rPr>
          <w:lang w:eastAsia="en-GB"/>
        </w:rPr>
        <w:t xml:space="preserve"> for other areas of the team </w:t>
      </w:r>
      <w:r w:rsidR="7DE5EA62" w:rsidRPr="0B21B7A7">
        <w:rPr>
          <w:lang w:eastAsia="en-GB"/>
        </w:rPr>
        <w:t xml:space="preserve">where </w:t>
      </w:r>
      <w:r w:rsidR="7DE5EA62" w:rsidRPr="6A32E06B">
        <w:rPr>
          <w:lang w:eastAsia="en-GB"/>
        </w:rPr>
        <w:t>necessary,</w:t>
      </w:r>
      <w:r w:rsidR="7DE5EA62" w:rsidRPr="6E508D6F">
        <w:rPr>
          <w:lang w:eastAsia="en-GB"/>
        </w:rPr>
        <w:t xml:space="preserve"> </w:t>
      </w:r>
      <w:r w:rsidRPr="6A32E06B">
        <w:rPr>
          <w:lang w:eastAsia="en-GB"/>
        </w:rPr>
        <w:t>including</w:t>
      </w:r>
      <w:r w:rsidRPr="69E2C366">
        <w:rPr>
          <w:lang w:eastAsia="en-GB"/>
        </w:rPr>
        <w:t>:</w:t>
      </w:r>
    </w:p>
    <w:p w14:paraId="73E52814" w14:textId="11619F90" w:rsidR="00D9282D" w:rsidRPr="00C8248F" w:rsidRDefault="00046075" w:rsidP="3F02854B">
      <w:pPr>
        <w:pStyle w:val="ListParagraph"/>
        <w:numPr>
          <w:ilvl w:val="1"/>
          <w:numId w:val="21"/>
        </w:numPr>
        <w:rPr>
          <w:rFonts w:eastAsia="Times New Roman"/>
          <w:b/>
          <w:bCs/>
        </w:rPr>
      </w:pPr>
      <w:r w:rsidRPr="69E2C366">
        <w:rPr>
          <w:lang w:eastAsia="en-GB"/>
        </w:rPr>
        <w:t xml:space="preserve">Website – be trained to be able to update </w:t>
      </w:r>
      <w:r w:rsidR="001D4482" w:rsidRPr="69E2C366">
        <w:rPr>
          <w:lang w:eastAsia="en-GB"/>
        </w:rPr>
        <w:t xml:space="preserve">the website via </w:t>
      </w:r>
      <w:r w:rsidR="000863CF" w:rsidRPr="69E2C366">
        <w:rPr>
          <w:lang w:eastAsia="en-GB"/>
        </w:rPr>
        <w:t>Sitecore.</w:t>
      </w:r>
    </w:p>
    <w:p w14:paraId="2F4DD1C4" w14:textId="063621E3" w:rsidR="00D9282D" w:rsidRPr="00C8248F" w:rsidRDefault="001D4482" w:rsidP="2E7B3E67">
      <w:pPr>
        <w:pStyle w:val="ListParagraph"/>
        <w:numPr>
          <w:ilvl w:val="1"/>
          <w:numId w:val="21"/>
        </w:numPr>
        <w:rPr>
          <w:rFonts w:eastAsia="Times New Roman"/>
          <w:b/>
          <w:bCs/>
        </w:rPr>
      </w:pPr>
      <w:r w:rsidRPr="69E2C366">
        <w:rPr>
          <w:lang w:eastAsia="en-GB"/>
        </w:rPr>
        <w:t>Social Media – be trained to develop and p</w:t>
      </w:r>
      <w:r w:rsidR="0000029C" w:rsidRPr="69E2C366">
        <w:rPr>
          <w:lang w:eastAsia="en-GB"/>
        </w:rPr>
        <w:t>o</w:t>
      </w:r>
      <w:r w:rsidRPr="69E2C366">
        <w:rPr>
          <w:lang w:eastAsia="en-GB"/>
        </w:rPr>
        <w:t xml:space="preserve">st social media </w:t>
      </w:r>
      <w:r w:rsidR="0000029C" w:rsidRPr="69E2C366">
        <w:rPr>
          <w:lang w:eastAsia="en-GB"/>
        </w:rPr>
        <w:t>content</w:t>
      </w:r>
      <w:r w:rsidRPr="69E2C366">
        <w:rPr>
          <w:lang w:eastAsia="en-GB"/>
        </w:rPr>
        <w:t xml:space="preserve"> </w:t>
      </w:r>
      <w:r w:rsidR="0000029C" w:rsidRPr="69E2C366">
        <w:rPr>
          <w:lang w:eastAsia="en-GB"/>
        </w:rPr>
        <w:t>across</w:t>
      </w:r>
      <w:r w:rsidRPr="69E2C366">
        <w:rPr>
          <w:lang w:eastAsia="en-GB"/>
        </w:rPr>
        <w:t xml:space="preserve"> Facebook, Instagram etc, and monitor comments and </w:t>
      </w:r>
      <w:r w:rsidR="0000029C" w:rsidRPr="69E2C366">
        <w:rPr>
          <w:lang w:eastAsia="en-GB"/>
        </w:rPr>
        <w:t>sentiment</w:t>
      </w:r>
      <w:r w:rsidRPr="69E2C366">
        <w:rPr>
          <w:lang w:eastAsia="en-GB"/>
        </w:rPr>
        <w:t xml:space="preserve"> on </w:t>
      </w:r>
      <w:r w:rsidR="020F6804" w:rsidRPr="39BA6467">
        <w:rPr>
          <w:lang w:eastAsia="en-GB"/>
        </w:rPr>
        <w:t>s</w:t>
      </w:r>
      <w:r w:rsidRPr="39BA6467">
        <w:rPr>
          <w:lang w:eastAsia="en-GB"/>
        </w:rPr>
        <w:t>ocial</w:t>
      </w:r>
      <w:r w:rsidRPr="69E2C366">
        <w:rPr>
          <w:lang w:eastAsia="en-GB"/>
        </w:rPr>
        <w:t xml:space="preserve"> channels</w:t>
      </w:r>
    </w:p>
    <w:p w14:paraId="11C9ED15" w14:textId="1BADE30A" w:rsidR="00D9282D" w:rsidRPr="00C8248F" w:rsidRDefault="001D4482" w:rsidP="0CB76B08">
      <w:pPr>
        <w:pStyle w:val="ListParagraph"/>
        <w:numPr>
          <w:ilvl w:val="1"/>
          <w:numId w:val="21"/>
        </w:numPr>
        <w:rPr>
          <w:rFonts w:eastAsia="Times New Roman"/>
          <w:b/>
        </w:rPr>
      </w:pPr>
      <w:r w:rsidRPr="69E2C366">
        <w:rPr>
          <w:lang w:eastAsia="en-GB"/>
        </w:rPr>
        <w:t xml:space="preserve">Internal comms – provide support </w:t>
      </w:r>
      <w:r w:rsidR="0000029C" w:rsidRPr="69E2C366">
        <w:rPr>
          <w:lang w:eastAsia="en-GB"/>
        </w:rPr>
        <w:t>to implement the weekly internal newsletter and adhoc internal communication messages.</w:t>
      </w:r>
      <w:r>
        <w:br/>
      </w:r>
    </w:p>
    <w:p w14:paraId="7B529AA5" w14:textId="27B1D0DD" w:rsidR="003B7F98" w:rsidRDefault="00C8248F" w:rsidP="007F6BDE">
      <w:pPr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Accountabilities</w:t>
      </w:r>
    </w:p>
    <w:p w14:paraId="4EEE0FFA" w14:textId="32C67496" w:rsidR="00322AE9" w:rsidRDefault="00D86F2E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Produce work to a high standard, with strong attention to detail and minimal errors across all tasks</w:t>
      </w:r>
      <w:r w:rsidR="00C801D1">
        <w:rPr>
          <w:rFonts w:eastAsia="Times New Roman" w:cstheme="minorHAnsi"/>
          <w:bCs/>
          <w:lang w:eastAsia="en-GB"/>
        </w:rPr>
        <w:t>.</w:t>
      </w:r>
    </w:p>
    <w:p w14:paraId="5211A7F7" w14:textId="02735FFC" w:rsidR="00D86F2E" w:rsidRDefault="00D86F2E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Complete tasks within agreed timeframes and responds promptly to requests</w:t>
      </w:r>
      <w:r w:rsidR="001574CE">
        <w:rPr>
          <w:rFonts w:eastAsia="Times New Roman" w:cstheme="minorHAnsi"/>
          <w:bCs/>
          <w:lang w:eastAsia="en-GB"/>
        </w:rPr>
        <w:t>, escalating where necessary</w:t>
      </w:r>
      <w:r w:rsidR="00C801D1">
        <w:rPr>
          <w:rFonts w:eastAsia="Times New Roman" w:cstheme="minorHAnsi"/>
          <w:bCs/>
          <w:lang w:eastAsia="en-GB"/>
        </w:rPr>
        <w:t>.</w:t>
      </w:r>
    </w:p>
    <w:p w14:paraId="41B52D7F" w14:textId="741D97CA" w:rsidR="001E416B" w:rsidRPr="00C22795" w:rsidRDefault="30DE557E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lang w:eastAsia="en-GB"/>
        </w:rPr>
      </w:pPr>
      <w:r w:rsidRPr="4BBA3DCF">
        <w:rPr>
          <w:rFonts w:eastAsia="Times New Roman"/>
          <w:lang w:eastAsia="en-GB"/>
        </w:rPr>
        <w:t>E</w:t>
      </w:r>
      <w:r w:rsidR="00D80F53" w:rsidRPr="4BBA3DCF">
        <w:rPr>
          <w:rFonts w:eastAsia="Times New Roman"/>
          <w:lang w:eastAsia="en-GB"/>
        </w:rPr>
        <w:t>nsuring</w:t>
      </w:r>
      <w:r w:rsidR="00D80F53" w:rsidRPr="4F54C5FF">
        <w:rPr>
          <w:rFonts w:eastAsia="Times New Roman"/>
          <w:lang w:eastAsia="en-GB"/>
        </w:rPr>
        <w:t xml:space="preserve"> all communication</w:t>
      </w:r>
      <w:r w:rsidR="0013664F" w:rsidRPr="4F54C5FF">
        <w:rPr>
          <w:rFonts w:eastAsia="Times New Roman"/>
          <w:lang w:eastAsia="en-GB"/>
        </w:rPr>
        <w:t>s</w:t>
      </w:r>
      <w:r w:rsidR="00D80F53" w:rsidRPr="4F54C5FF">
        <w:rPr>
          <w:rFonts w:eastAsia="Times New Roman"/>
          <w:lang w:eastAsia="en-GB"/>
        </w:rPr>
        <w:t xml:space="preserve"> </w:t>
      </w:r>
      <w:r w:rsidR="00D80F53" w:rsidRPr="7AA98E12">
        <w:rPr>
          <w:rFonts w:eastAsia="Times New Roman"/>
          <w:lang w:eastAsia="en-GB"/>
        </w:rPr>
        <w:t>sent</w:t>
      </w:r>
      <w:r w:rsidR="00D80F53" w:rsidRPr="4F54C5FF">
        <w:rPr>
          <w:rFonts w:eastAsia="Times New Roman"/>
          <w:lang w:eastAsia="en-GB"/>
        </w:rPr>
        <w:t xml:space="preserve"> out </w:t>
      </w:r>
      <w:r w:rsidR="00C801D1" w:rsidRPr="4F54C5FF">
        <w:rPr>
          <w:rFonts w:eastAsia="Times New Roman"/>
          <w:lang w:eastAsia="en-GB"/>
        </w:rPr>
        <w:t>are</w:t>
      </w:r>
      <w:r w:rsidR="00D80F53" w:rsidRPr="4F54C5FF">
        <w:rPr>
          <w:rFonts w:eastAsia="Times New Roman"/>
          <w:lang w:eastAsia="en-GB"/>
        </w:rPr>
        <w:t xml:space="preserve"> </w:t>
      </w:r>
      <w:r w:rsidR="001E416B" w:rsidRPr="4F54C5FF">
        <w:rPr>
          <w:rFonts w:eastAsia="Times New Roman"/>
          <w:lang w:eastAsia="en-GB"/>
        </w:rPr>
        <w:t>accurate</w:t>
      </w:r>
      <w:r w:rsidR="0013664F" w:rsidRPr="4F54C5FF">
        <w:rPr>
          <w:rFonts w:eastAsia="Times New Roman"/>
          <w:lang w:eastAsia="en-GB"/>
        </w:rPr>
        <w:t>,</w:t>
      </w:r>
      <w:r w:rsidR="00D80F53" w:rsidRPr="4F54C5FF">
        <w:rPr>
          <w:rFonts w:eastAsia="Times New Roman"/>
          <w:lang w:eastAsia="en-GB"/>
        </w:rPr>
        <w:t xml:space="preserve"> </w:t>
      </w:r>
      <w:r w:rsidR="001E416B" w:rsidRPr="4F54C5FF">
        <w:rPr>
          <w:rFonts w:eastAsia="Times New Roman"/>
          <w:lang w:eastAsia="en-GB"/>
        </w:rPr>
        <w:t>spelt correctly</w:t>
      </w:r>
      <w:r w:rsidR="0013664F" w:rsidRPr="4F54C5FF">
        <w:rPr>
          <w:rFonts w:eastAsia="Times New Roman"/>
          <w:lang w:eastAsia="en-GB"/>
        </w:rPr>
        <w:t xml:space="preserve"> and</w:t>
      </w:r>
      <w:r w:rsidR="001E416B" w:rsidRPr="4F54C5FF">
        <w:rPr>
          <w:rFonts w:eastAsia="Times New Roman"/>
          <w:lang w:eastAsia="en-GB"/>
        </w:rPr>
        <w:t xml:space="preserve"> </w:t>
      </w:r>
      <w:r w:rsidR="7A6E05F5" w:rsidRPr="036BCAF9">
        <w:rPr>
          <w:rFonts w:eastAsia="Times New Roman"/>
          <w:lang w:eastAsia="en-GB"/>
        </w:rPr>
        <w:t xml:space="preserve">are also </w:t>
      </w:r>
      <w:r w:rsidR="0013664F" w:rsidRPr="036BCAF9">
        <w:rPr>
          <w:rFonts w:eastAsia="Times New Roman"/>
          <w:lang w:eastAsia="en-GB"/>
        </w:rPr>
        <w:t>grammatically</w:t>
      </w:r>
      <w:r w:rsidR="0013664F" w:rsidRPr="4F54C5FF">
        <w:rPr>
          <w:rFonts w:eastAsia="Times New Roman"/>
          <w:lang w:eastAsia="en-GB"/>
        </w:rPr>
        <w:t xml:space="preserve"> correct</w:t>
      </w:r>
      <w:r w:rsidR="00CD4D57" w:rsidRPr="4F54C5FF">
        <w:rPr>
          <w:rFonts w:eastAsia="Times New Roman"/>
          <w:lang w:eastAsia="en-GB"/>
        </w:rPr>
        <w:t>.</w:t>
      </w:r>
    </w:p>
    <w:p w14:paraId="32295A3A" w14:textId="35DB6609" w:rsidR="009E20B3" w:rsidRPr="00A31B42" w:rsidRDefault="00C22795" w:rsidP="00BF4506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A31B42">
        <w:rPr>
          <w:rFonts w:eastAsia="Times New Roman" w:cstheme="minorHAnsi"/>
          <w:bCs/>
          <w:lang w:eastAsia="en-GB"/>
        </w:rPr>
        <w:t xml:space="preserve">Ability to </w:t>
      </w:r>
      <w:r w:rsidR="0013664F" w:rsidRPr="00A31B42">
        <w:rPr>
          <w:rFonts w:eastAsia="Times New Roman" w:cstheme="minorHAnsi"/>
          <w:bCs/>
          <w:lang w:eastAsia="en-GB"/>
        </w:rPr>
        <w:t>multitask</w:t>
      </w:r>
      <w:r w:rsidRPr="00A31B42">
        <w:rPr>
          <w:rFonts w:eastAsia="Times New Roman" w:cstheme="minorHAnsi"/>
          <w:bCs/>
          <w:lang w:eastAsia="en-GB"/>
        </w:rPr>
        <w:t xml:space="preserve"> and prioritise urgent email communications to Bank Members to support the </w:t>
      </w:r>
      <w:r w:rsidR="0013664F">
        <w:rPr>
          <w:rFonts w:eastAsia="Times New Roman" w:cstheme="minorHAnsi"/>
          <w:bCs/>
          <w:lang w:eastAsia="en-GB"/>
        </w:rPr>
        <w:t xml:space="preserve">overall </w:t>
      </w:r>
      <w:r w:rsidRPr="00A31B42">
        <w:rPr>
          <w:rFonts w:eastAsia="Times New Roman" w:cstheme="minorHAnsi"/>
          <w:bCs/>
          <w:lang w:eastAsia="en-GB"/>
        </w:rPr>
        <w:t>business goals</w:t>
      </w:r>
      <w:r w:rsidR="0013664F">
        <w:rPr>
          <w:rFonts w:eastAsia="Times New Roman" w:cstheme="minorHAnsi"/>
          <w:bCs/>
          <w:lang w:eastAsia="en-GB"/>
        </w:rPr>
        <w:t xml:space="preserve"> and Trust requests.</w:t>
      </w:r>
    </w:p>
    <w:p w14:paraId="6CC7A463" w14:textId="3CE62C34" w:rsidR="00450411" w:rsidRDefault="00450411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lastRenderedPageBreak/>
        <w:t xml:space="preserve">Communicate clearly and </w:t>
      </w:r>
      <w:r w:rsidR="00A46A75">
        <w:rPr>
          <w:rFonts w:eastAsia="Times New Roman" w:cstheme="minorHAnsi"/>
          <w:bCs/>
          <w:lang w:eastAsia="en-GB"/>
        </w:rPr>
        <w:t>professionally with stakeholders, providing updates and seeking clarification when required</w:t>
      </w:r>
      <w:r w:rsidR="0013664F">
        <w:rPr>
          <w:rFonts w:eastAsia="Times New Roman" w:cstheme="minorHAnsi"/>
          <w:bCs/>
          <w:lang w:eastAsia="en-GB"/>
        </w:rPr>
        <w:t>.</w:t>
      </w:r>
    </w:p>
    <w:p w14:paraId="41749065" w14:textId="372A2BD1" w:rsidR="00A46A75" w:rsidRDefault="00A46A75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 xml:space="preserve">Maintain accurate, up to date records, documents and </w:t>
      </w:r>
      <w:r w:rsidR="00A05E36">
        <w:rPr>
          <w:rFonts w:eastAsia="Times New Roman" w:cstheme="minorHAnsi"/>
          <w:bCs/>
          <w:lang w:eastAsia="en-GB"/>
        </w:rPr>
        <w:t>r</w:t>
      </w:r>
      <w:r>
        <w:rPr>
          <w:rFonts w:eastAsia="Times New Roman" w:cstheme="minorHAnsi"/>
          <w:bCs/>
          <w:lang w:eastAsia="en-GB"/>
        </w:rPr>
        <w:t>esources</w:t>
      </w:r>
      <w:r w:rsidR="00A05E36">
        <w:rPr>
          <w:rFonts w:eastAsia="Times New Roman" w:cstheme="minorHAnsi"/>
          <w:bCs/>
          <w:lang w:eastAsia="en-GB"/>
        </w:rPr>
        <w:t xml:space="preserve"> ensuring GDPR compliance</w:t>
      </w:r>
      <w:r w:rsidR="0013664F">
        <w:rPr>
          <w:rFonts w:eastAsia="Times New Roman" w:cstheme="minorHAnsi"/>
          <w:bCs/>
          <w:lang w:eastAsia="en-GB"/>
        </w:rPr>
        <w:t>.</w:t>
      </w:r>
    </w:p>
    <w:p w14:paraId="4CB4BB63" w14:textId="15D5F05E" w:rsidR="00A46A75" w:rsidRDefault="00A46A75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Taking responsibility for assigned tasks, ensuring they are followed through to completion</w:t>
      </w:r>
      <w:r w:rsidR="0013664F">
        <w:rPr>
          <w:rFonts w:eastAsia="Times New Roman" w:cstheme="minorHAnsi"/>
          <w:bCs/>
          <w:lang w:eastAsia="en-GB"/>
        </w:rPr>
        <w:t>.</w:t>
      </w:r>
    </w:p>
    <w:p w14:paraId="07DC62AA" w14:textId="67DFBACE" w:rsidR="00553795" w:rsidRDefault="00553795" w:rsidP="002F163A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bCs/>
          <w:lang w:eastAsia="en-GB"/>
        </w:rPr>
      </w:pPr>
      <w:r>
        <w:rPr>
          <w:rFonts w:eastAsia="Times New Roman" w:cstheme="minorHAnsi"/>
          <w:bCs/>
          <w:lang w:eastAsia="en-GB"/>
        </w:rPr>
        <w:t>Actively engaging in learning, seeking feedback and demonstrating progress in developing administrative skills</w:t>
      </w:r>
      <w:r w:rsidR="00A05E36">
        <w:rPr>
          <w:rFonts w:eastAsia="Times New Roman" w:cstheme="minorHAnsi"/>
          <w:bCs/>
          <w:lang w:eastAsia="en-GB"/>
        </w:rPr>
        <w:t>.</w:t>
      </w:r>
    </w:p>
    <w:p w14:paraId="211EE858" w14:textId="008DD588" w:rsidR="00B11C99" w:rsidRDefault="00B11C99" w:rsidP="00B11C99">
      <w:pPr>
        <w:pStyle w:val="ListParagraph"/>
        <w:spacing w:after="0" w:line="240" w:lineRule="auto"/>
        <w:ind w:left="360"/>
        <w:rPr>
          <w:rFonts w:eastAsia="Times New Roman" w:cstheme="minorHAnsi"/>
          <w:bCs/>
          <w:lang w:eastAsia="en-GB"/>
        </w:rPr>
      </w:pPr>
    </w:p>
    <w:p w14:paraId="4C8AD07D" w14:textId="77777777" w:rsidR="00D9282D" w:rsidRDefault="00D9282D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07094A37" w14:textId="59CF88BD" w:rsidR="00036DF0" w:rsidRPr="00C8248F" w:rsidRDefault="00036DF0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C8248F">
        <w:rPr>
          <w:rFonts w:eastAsia="Times New Roman" w:cstheme="minorHAnsi"/>
          <w:b/>
          <w:lang w:eastAsia="en-GB"/>
        </w:rPr>
        <w:t>Key Values:</w:t>
      </w:r>
    </w:p>
    <w:p w14:paraId="75F74887" w14:textId="77777777" w:rsidR="00D323B4" w:rsidRPr="00C8248F" w:rsidRDefault="00D323B4" w:rsidP="00036DF0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6C16DC01" w14:textId="77777777" w:rsidR="00D323B4" w:rsidRPr="00C8248F" w:rsidRDefault="00D323B4" w:rsidP="00D323B4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 xml:space="preserve">In addition to undertaking the duties as outlined above, the job holder will be expected to fully adhere to the following: </w:t>
      </w:r>
    </w:p>
    <w:p w14:paraId="4402F9B1" w14:textId="77777777" w:rsidR="00D323B4" w:rsidRPr="00C8248F" w:rsidRDefault="00D323B4" w:rsidP="00D323B4">
      <w:pPr>
        <w:pStyle w:val="BodyTextIndent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31C15C" w14:textId="77777777" w:rsidR="00D323B4" w:rsidRPr="00C8248F" w:rsidRDefault="00D323B4" w:rsidP="00D323B4">
      <w:pPr>
        <w:pStyle w:val="BodyTex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Equality and Diversity</w:t>
      </w:r>
    </w:p>
    <w:p w14:paraId="2CD3B9E5" w14:textId="6881CBBD" w:rsidR="00D323B4" w:rsidRPr="00C8248F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>To act in accordance with NHS Professionals</w:t>
      </w:r>
      <w:r w:rsidR="00A5719B">
        <w:rPr>
          <w:rFonts w:asciiTheme="minorHAnsi" w:hAnsiTheme="minorHAnsi" w:cstheme="minorHAnsi"/>
          <w:sz w:val="22"/>
          <w:szCs w:val="22"/>
        </w:rPr>
        <w:t>’</w:t>
      </w:r>
      <w:r w:rsidRPr="00C8248F">
        <w:rPr>
          <w:rFonts w:asciiTheme="minorHAnsi" w:hAnsiTheme="minorHAnsi" w:cstheme="minorHAnsi"/>
          <w:sz w:val="22"/>
          <w:szCs w:val="22"/>
        </w:rPr>
        <w:t xml:space="preserve"> Equality and Diversity Policy</w:t>
      </w:r>
      <w:r w:rsidR="00A5719B">
        <w:rPr>
          <w:rFonts w:asciiTheme="minorHAnsi" w:hAnsiTheme="minorHAnsi" w:cstheme="minorHAnsi"/>
          <w:sz w:val="22"/>
          <w:szCs w:val="22"/>
        </w:rPr>
        <w:t xml:space="preserve"> - </w:t>
      </w:r>
      <w:r w:rsidRPr="00C8248F">
        <w:rPr>
          <w:rFonts w:asciiTheme="minorHAnsi" w:hAnsiTheme="minorHAnsi" w:cstheme="minorHAnsi"/>
          <w:sz w:val="22"/>
          <w:szCs w:val="22"/>
        </w:rPr>
        <w:t>this is designed to prevent discrimination of any kind.</w:t>
      </w:r>
    </w:p>
    <w:p w14:paraId="518F4701" w14:textId="77777777" w:rsidR="00D323B4" w:rsidRPr="00C8248F" w:rsidRDefault="00D323B4" w:rsidP="00D323B4">
      <w:pPr>
        <w:pStyle w:val="BodyText2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Health and Safety</w:t>
      </w:r>
    </w:p>
    <w:p w14:paraId="00A3CFC7" w14:textId="6116FF6C" w:rsidR="00D323B4" w:rsidRPr="00C8248F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>Ensure that all duties are carried out in line with NHS Professionals</w:t>
      </w:r>
      <w:r w:rsidR="00A5719B">
        <w:rPr>
          <w:rFonts w:asciiTheme="minorHAnsi" w:hAnsiTheme="minorHAnsi" w:cstheme="minorHAnsi"/>
          <w:sz w:val="22"/>
          <w:szCs w:val="22"/>
        </w:rPr>
        <w:t>’</w:t>
      </w:r>
      <w:r w:rsidRPr="00C8248F">
        <w:rPr>
          <w:rFonts w:asciiTheme="minorHAnsi" w:hAnsiTheme="minorHAnsi" w:cstheme="minorHAnsi"/>
          <w:sz w:val="22"/>
          <w:szCs w:val="22"/>
        </w:rPr>
        <w:t xml:space="preserve"> Health and Safety Policy.</w:t>
      </w:r>
    </w:p>
    <w:p w14:paraId="2766B3AD" w14:textId="77777777" w:rsidR="00D323B4" w:rsidRPr="00C8248F" w:rsidRDefault="00D323B4" w:rsidP="00D323B4">
      <w:pPr>
        <w:pStyle w:val="BodyText2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Corporate Image</w:t>
      </w:r>
    </w:p>
    <w:p w14:paraId="2A07B809" w14:textId="77777777" w:rsidR="00D323B4" w:rsidRPr="00C8248F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>Adopt a professional image at all times.</w:t>
      </w:r>
    </w:p>
    <w:p w14:paraId="052BFB7D" w14:textId="77777777" w:rsidR="00D323B4" w:rsidRPr="00C8248F" w:rsidRDefault="00D323B4" w:rsidP="00D323B4">
      <w:pPr>
        <w:numPr>
          <w:ilvl w:val="0"/>
          <w:numId w:val="3"/>
        </w:numPr>
        <w:spacing w:after="0" w:line="240" w:lineRule="auto"/>
        <w:ind w:firstLine="76"/>
        <w:jc w:val="both"/>
        <w:rPr>
          <w:rFonts w:cstheme="minorHAnsi"/>
          <w:b/>
        </w:rPr>
      </w:pPr>
      <w:r w:rsidRPr="01BCFE02">
        <w:rPr>
          <w:b/>
          <w:bCs/>
        </w:rPr>
        <w:t>Risk Management</w:t>
      </w:r>
    </w:p>
    <w:p w14:paraId="43C5BE64" w14:textId="68CFDD0C" w:rsidR="2D387FAD" w:rsidRDefault="2D387FAD" w:rsidP="01BCFE02">
      <w:pPr>
        <w:pStyle w:val="NoSpacing"/>
        <w:ind w:left="720"/>
        <w:rPr>
          <w:rFonts w:ascii="Calibri" w:eastAsia="Calibri" w:hAnsi="Calibri" w:cs="Calibri"/>
        </w:rPr>
      </w:pPr>
      <w:r w:rsidRPr="01BCFE02">
        <w:rPr>
          <w:rFonts w:ascii="Calibri" w:eastAsia="Calibri" w:hAnsi="Calibri" w:cs="Calibri"/>
          <w:color w:val="000000" w:themeColor="text1"/>
        </w:rPr>
        <w:t>Responsibility for reporting complaints, incidents and near misses through the relevant reporting channels.</w:t>
      </w:r>
    </w:p>
    <w:p w14:paraId="7D1D72AD" w14:textId="4C5DFE18" w:rsidR="00A5719B" w:rsidRDefault="00D323B4" w:rsidP="00A5719B">
      <w:pPr>
        <w:pStyle w:val="NoSpacing"/>
        <w:ind w:left="360" w:firstLine="360"/>
      </w:pPr>
      <w:r w:rsidRPr="00C8248F">
        <w:t>Responsibility for attending health and safety training as required.</w:t>
      </w:r>
    </w:p>
    <w:p w14:paraId="2387A2A6" w14:textId="68659434" w:rsidR="00E45670" w:rsidRPr="00C8248F" w:rsidRDefault="00D323B4" w:rsidP="00CD4D57">
      <w:pPr>
        <w:pStyle w:val="NoSpacing"/>
        <w:ind w:left="360" w:firstLine="360"/>
      </w:pPr>
      <w:r w:rsidRPr="00C8248F">
        <w:t>Responsibility for assisting in risk assessments.</w:t>
      </w:r>
    </w:p>
    <w:p w14:paraId="310ABFDF" w14:textId="77777777" w:rsidR="00D323B4" w:rsidRPr="00C8248F" w:rsidRDefault="00D323B4" w:rsidP="00D323B4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8248F">
        <w:rPr>
          <w:rFonts w:cstheme="minorHAnsi"/>
          <w:b/>
          <w:bCs/>
        </w:rPr>
        <w:t>Scheme of Delegation</w:t>
      </w:r>
    </w:p>
    <w:p w14:paraId="1BEC72C2" w14:textId="0FA982E4" w:rsidR="00036DF0" w:rsidRPr="007F6BDE" w:rsidRDefault="00D323B4" w:rsidP="007F6BDE">
      <w:pPr>
        <w:ind w:left="720"/>
        <w:rPr>
          <w:rFonts w:eastAsia="Calibri" w:cstheme="minorHAnsi"/>
        </w:rPr>
      </w:pPr>
      <w:r w:rsidRPr="00C8248F">
        <w:rPr>
          <w:rFonts w:cstheme="minorHAnsi"/>
        </w:rPr>
        <w:t xml:space="preserve">To comply </w:t>
      </w:r>
      <w:r w:rsidR="00A5719B">
        <w:rPr>
          <w:rFonts w:cstheme="minorHAnsi"/>
        </w:rPr>
        <w:t xml:space="preserve">with </w:t>
      </w:r>
      <w:r w:rsidRPr="00C8248F">
        <w:rPr>
          <w:rFonts w:cstheme="minorHAnsi"/>
        </w:rPr>
        <w:t xml:space="preserve">the Scheme of Delegation </w:t>
      </w:r>
      <w:r w:rsidR="002F163A">
        <w:rPr>
          <w:rFonts w:cstheme="minorHAnsi"/>
        </w:rPr>
        <w:t xml:space="preserve">- </w:t>
      </w:r>
      <w:r w:rsidRPr="00C8248F">
        <w:rPr>
          <w:rFonts w:cstheme="minorHAnsi"/>
        </w:rPr>
        <w:t>this requires any employee to declare an interest, direct or in-direct, with contracts involving the organisation.</w:t>
      </w:r>
    </w:p>
    <w:p w14:paraId="58FB4EE6" w14:textId="225B0015" w:rsidR="00036DF0" w:rsidRPr="00C8248F" w:rsidRDefault="00036DF0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C8248F">
        <w:rPr>
          <w:rFonts w:eastAsia="Times New Roman" w:cstheme="minorHAnsi"/>
          <w:b/>
          <w:bCs/>
        </w:rPr>
        <w:t xml:space="preserve">Note: </w:t>
      </w:r>
    </w:p>
    <w:p w14:paraId="2091ACA9" w14:textId="77777777" w:rsidR="00D323B4" w:rsidRPr="00C8248F" w:rsidRDefault="00D323B4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3C0E9FE7" w14:textId="25778B61" w:rsidR="00036DF0" w:rsidRPr="00C8248F" w:rsidRDefault="00036DF0" w:rsidP="00036D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C8248F">
        <w:rPr>
          <w:rFonts w:eastAsia="Times New Roman" w:cstheme="minorHAnsi"/>
          <w:bCs/>
        </w:rPr>
        <w:t>This job description outlines the roles, duties and responsibilities of the post. It is not intended to detail all specific tasks.</w:t>
      </w:r>
      <w:r w:rsidRPr="00C8248F">
        <w:rPr>
          <w:rFonts w:eastAsia="Times New Roman" w:cstheme="minorHAnsi"/>
          <w:color w:val="000000"/>
        </w:rPr>
        <w:t xml:space="preserve"> </w:t>
      </w:r>
    </w:p>
    <w:p w14:paraId="51DE6099" w14:textId="77777777" w:rsidR="00E45670" w:rsidRDefault="00E45670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1B8C2AFD" w14:textId="77777777" w:rsidR="00036DF0" w:rsidRPr="00C8248F" w:rsidRDefault="00036DF0" w:rsidP="00CE5E37">
      <w:pPr>
        <w:spacing w:after="0" w:line="240" w:lineRule="auto"/>
        <w:rPr>
          <w:rFonts w:eastAsia="Times New Roman" w:cstheme="minorHAnsi"/>
        </w:rPr>
        <w:sectPr w:rsidR="00036DF0" w:rsidRPr="00C8248F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1080" w:right="1440" w:bottom="1080" w:left="1440" w:header="706" w:footer="706" w:gutter="0"/>
          <w:cols w:space="708"/>
          <w:titlePg/>
          <w:docGrid w:linePitch="360"/>
        </w:sectPr>
      </w:pP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276"/>
        <w:gridCol w:w="2835"/>
        <w:gridCol w:w="1276"/>
      </w:tblGrid>
      <w:tr w:rsidR="00036DF0" w:rsidRPr="00C8248F" w14:paraId="2A9CD601" w14:textId="77777777" w:rsidTr="00E45670">
        <w:trPr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14:paraId="1EB67E2C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14:paraId="74E6722B" w14:textId="77777777" w:rsidR="007F6BDE" w:rsidRDefault="007F6BDE" w:rsidP="007F6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19EF8DF" w14:textId="77777777" w:rsidR="00036DF0" w:rsidRDefault="007F6BDE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                                                                      </w:t>
            </w:r>
            <w:r w:rsidR="00036DF0" w:rsidRPr="00C8248F">
              <w:rPr>
                <w:rFonts w:eastAsia="Times New Roman" w:cstheme="minorHAnsi"/>
                <w:b/>
                <w:bCs/>
              </w:rPr>
              <w:t>PERSON SPECIFICATION</w:t>
            </w:r>
          </w:p>
          <w:p w14:paraId="5A131F19" w14:textId="4C075D9C" w:rsidR="007F6BDE" w:rsidRPr="00C8248F" w:rsidRDefault="007F6BDE" w:rsidP="007F6B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36DF0" w:rsidRPr="00C8248F" w14:paraId="2C1B8159" w14:textId="77777777" w:rsidTr="17F0FACA">
        <w:trPr>
          <w:trHeight w:val="1413"/>
        </w:trPr>
        <w:tc>
          <w:tcPr>
            <w:tcW w:w="1701" w:type="dxa"/>
            <w:shd w:val="clear" w:color="auto" w:fill="FFFFFF" w:themeFill="background1"/>
          </w:tcPr>
          <w:p w14:paraId="18A149D2" w14:textId="77777777" w:rsidR="00036DF0" w:rsidRPr="00C8248F" w:rsidRDefault="00036DF0" w:rsidP="007F6BDE">
            <w:pPr>
              <w:spacing w:after="0" w:line="240" w:lineRule="auto"/>
              <w:ind w:left="-112" w:firstLine="112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Criteria:</w:t>
            </w:r>
          </w:p>
        </w:tc>
        <w:tc>
          <w:tcPr>
            <w:tcW w:w="2977" w:type="dxa"/>
          </w:tcPr>
          <w:p w14:paraId="7E99BD59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ESSENTIAL</w:t>
            </w:r>
          </w:p>
          <w:p w14:paraId="6B020B25" w14:textId="4BD948C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important you </w:t>
            </w:r>
            <w:r w:rsidR="007F6BDE" w:rsidRPr="00C8248F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all these essential requirements.  If you do not you are unlikely to be interviewed)</w:t>
            </w:r>
          </w:p>
        </w:tc>
        <w:tc>
          <w:tcPr>
            <w:tcW w:w="1276" w:type="dxa"/>
          </w:tcPr>
          <w:p w14:paraId="4872888C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14:paraId="6CED314F" w14:textId="77777777" w:rsidR="00036DF0" w:rsidRPr="00C8248F" w:rsidRDefault="00036DF0" w:rsidP="007F6BDE">
            <w:pPr>
              <w:tabs>
                <w:tab w:val="left" w:pos="432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P/ R / T</w:t>
            </w:r>
          </w:p>
        </w:tc>
        <w:tc>
          <w:tcPr>
            <w:tcW w:w="2835" w:type="dxa"/>
          </w:tcPr>
          <w:p w14:paraId="6289845B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DESIRABLE</w:t>
            </w:r>
          </w:p>
          <w:p w14:paraId="50A77D2F" w14:textId="41A3F07E" w:rsidR="00036DF0" w:rsidRPr="00C8248F" w:rsidRDefault="00036DF0" w:rsidP="007F6BDE">
            <w:pPr>
              <w:tabs>
                <w:tab w:val="left" w:pos="252"/>
                <w:tab w:val="left" w:pos="432"/>
                <w:tab w:val="left" w:pos="7920"/>
                <w:tab w:val="left" w:pos="8280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desirable you </w:t>
            </w:r>
            <w:r w:rsidR="007F6BDE" w:rsidRPr="00C8248F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these requirements.  However, if you do not you may still apply and may be interviewed</w:t>
            </w:r>
            <w:r w:rsidRPr="00C8248F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276" w:type="dxa"/>
          </w:tcPr>
          <w:p w14:paraId="447A6404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14:paraId="265BD588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 / R / T</w:t>
            </w:r>
          </w:p>
        </w:tc>
      </w:tr>
      <w:tr w:rsidR="00036DF0" w:rsidRPr="00C8248F" w14:paraId="050A3984" w14:textId="77777777" w:rsidTr="17F0FACA">
        <w:tc>
          <w:tcPr>
            <w:tcW w:w="1701" w:type="dxa"/>
            <w:shd w:val="clear" w:color="auto" w:fill="FFFFFF" w:themeFill="background1"/>
          </w:tcPr>
          <w:p w14:paraId="363DFCFD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Qualifications and Knowledge:</w:t>
            </w:r>
          </w:p>
        </w:tc>
        <w:tc>
          <w:tcPr>
            <w:tcW w:w="2977" w:type="dxa"/>
          </w:tcPr>
          <w:p w14:paraId="6C8D0008" w14:textId="126546AB" w:rsidR="009B74A0" w:rsidRDefault="00855DF1" w:rsidP="009B74A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9B74A0">
              <w:rPr>
                <w:rFonts w:eastAsia="Times New Roman" w:cstheme="minorHAnsi"/>
              </w:rPr>
              <w:t>GCSEs (or equivalent) incl. English &amp; Maths</w:t>
            </w:r>
          </w:p>
          <w:p w14:paraId="2F61039E" w14:textId="7FD494AC" w:rsidR="00C53D38" w:rsidRPr="00C8248F" w:rsidRDefault="00855DF1" w:rsidP="009B74A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9B74A0">
              <w:rPr>
                <w:rFonts w:eastAsia="Times New Roman" w:cstheme="minorHAnsi"/>
              </w:rPr>
              <w:t>Commitment</w:t>
            </w:r>
            <w:r w:rsidR="003C6B5A">
              <w:rPr>
                <w:rFonts w:eastAsia="Times New Roman" w:cstheme="minorHAnsi"/>
              </w:rPr>
              <w:t xml:space="preserve"> and willingness to develop</w:t>
            </w:r>
            <w:r w:rsidR="00630F7E">
              <w:rPr>
                <w:rFonts w:eastAsia="Times New Roman" w:cstheme="minorHAnsi"/>
              </w:rPr>
              <w:t xml:space="preserve"> new skills through</w:t>
            </w:r>
            <w:r w:rsidR="009B74A0">
              <w:rPr>
                <w:rFonts w:eastAsia="Times New Roman" w:cstheme="minorHAnsi"/>
              </w:rPr>
              <w:t xml:space="preserve"> t</w:t>
            </w:r>
            <w:r w:rsidR="00630F7E">
              <w:rPr>
                <w:rFonts w:eastAsia="Times New Roman" w:cstheme="minorHAnsi"/>
              </w:rPr>
              <w:t>he</w:t>
            </w:r>
            <w:r w:rsidR="009B74A0">
              <w:rPr>
                <w:rFonts w:eastAsia="Times New Roman" w:cstheme="minorHAnsi"/>
              </w:rPr>
              <w:t xml:space="preserve"> L3 Business Admin Apprenticeship</w:t>
            </w:r>
          </w:p>
        </w:tc>
        <w:tc>
          <w:tcPr>
            <w:tcW w:w="1276" w:type="dxa"/>
          </w:tcPr>
          <w:p w14:paraId="37D4952C" w14:textId="77DA3F4A" w:rsidR="00036DF0" w:rsidRPr="00C8248F" w:rsidRDefault="005D0366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</w:p>
        </w:tc>
        <w:tc>
          <w:tcPr>
            <w:tcW w:w="2835" w:type="dxa"/>
          </w:tcPr>
          <w:p w14:paraId="3CAE3DDA" w14:textId="62681E35" w:rsidR="00036DF0" w:rsidRPr="00C8248F" w:rsidRDefault="00855DF1" w:rsidP="007F6BD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17F0FACA">
              <w:rPr>
                <w:rFonts w:eastAsia="Times New Roman"/>
                <w:color w:val="000000" w:themeColor="text1"/>
              </w:rPr>
              <w:t xml:space="preserve"> - </w:t>
            </w:r>
            <w:r w:rsidR="00BC3A1C" w:rsidRPr="17F0FACA">
              <w:rPr>
                <w:rFonts w:eastAsia="Times New Roman"/>
                <w:color w:val="000000" w:themeColor="text1"/>
              </w:rPr>
              <w:t xml:space="preserve">Interest in </w:t>
            </w:r>
            <w:r w:rsidR="47600502" w:rsidRPr="4BC7E004">
              <w:rPr>
                <w:rFonts w:eastAsia="Times New Roman"/>
                <w:color w:val="000000" w:themeColor="text1"/>
              </w:rPr>
              <w:t>m</w:t>
            </w:r>
            <w:r w:rsidR="5D25E73E" w:rsidRPr="4BC7E004">
              <w:rPr>
                <w:rFonts w:eastAsia="Times New Roman"/>
                <w:color w:val="000000" w:themeColor="text1"/>
              </w:rPr>
              <w:t>arketing</w:t>
            </w:r>
            <w:r w:rsidR="005D0366" w:rsidRPr="17F0FACA">
              <w:rPr>
                <w:rFonts w:eastAsia="Times New Roman"/>
                <w:color w:val="000000" w:themeColor="text1"/>
              </w:rPr>
              <w:t xml:space="preserve"> and communications roles</w:t>
            </w:r>
          </w:p>
        </w:tc>
        <w:tc>
          <w:tcPr>
            <w:tcW w:w="1276" w:type="dxa"/>
          </w:tcPr>
          <w:p w14:paraId="03879FCD" w14:textId="14813ABF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36DF0" w:rsidRPr="00C8248F" w14:paraId="6611110A" w14:textId="77777777" w:rsidTr="17F0FACA">
        <w:tc>
          <w:tcPr>
            <w:tcW w:w="1701" w:type="dxa"/>
            <w:shd w:val="clear" w:color="auto" w:fill="FFFFFF" w:themeFill="background1"/>
          </w:tcPr>
          <w:p w14:paraId="744D3FB6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Experience:</w:t>
            </w:r>
          </w:p>
          <w:p w14:paraId="52922340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</w:tcPr>
          <w:p w14:paraId="5B10954A" w14:textId="3F8D40FD" w:rsidR="00D920CA" w:rsidRPr="00C8248F" w:rsidRDefault="00855DF1" w:rsidP="008356B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9B74A0">
              <w:rPr>
                <w:rFonts w:eastAsia="Times New Roman" w:cstheme="minorHAnsi"/>
              </w:rPr>
              <w:t xml:space="preserve">Evidence of reliability, </w:t>
            </w:r>
            <w:r w:rsidR="00F57F40">
              <w:rPr>
                <w:rFonts w:eastAsia="Times New Roman" w:cstheme="minorHAnsi"/>
              </w:rPr>
              <w:t>teamwork</w:t>
            </w:r>
            <w:r w:rsidR="009B74A0">
              <w:rPr>
                <w:rFonts w:eastAsia="Times New Roman" w:cstheme="minorHAnsi"/>
              </w:rPr>
              <w:t xml:space="preserve"> or customer-service mindset from school/ college/ volunteering</w:t>
            </w:r>
            <w:r w:rsidR="000E6772">
              <w:rPr>
                <w:rFonts w:eastAsia="Times New Roman" w:cstheme="minorHAnsi"/>
              </w:rPr>
              <w:t>/ work experience</w:t>
            </w:r>
          </w:p>
        </w:tc>
        <w:tc>
          <w:tcPr>
            <w:tcW w:w="1276" w:type="dxa"/>
          </w:tcPr>
          <w:p w14:paraId="263C2AAD" w14:textId="46925BD8" w:rsidR="00036DF0" w:rsidRPr="00C8248F" w:rsidRDefault="005D0366" w:rsidP="007F6BDE">
            <w:pPr>
              <w:tabs>
                <w:tab w:val="left" w:pos="432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</w:p>
        </w:tc>
        <w:tc>
          <w:tcPr>
            <w:tcW w:w="2835" w:type="dxa"/>
          </w:tcPr>
          <w:p w14:paraId="0D5E1B6E" w14:textId="66818034" w:rsidR="00036DF0" w:rsidRPr="00C8248F" w:rsidRDefault="00855DF1" w:rsidP="008356BD">
            <w:pPr>
              <w:tabs>
                <w:tab w:val="left" w:pos="792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8356BD">
              <w:rPr>
                <w:rFonts w:eastAsia="Times New Roman" w:cstheme="minorHAnsi"/>
              </w:rPr>
              <w:t>Previous experience in an administrative, customer service or office-based environment (including school, college, or work experience)</w:t>
            </w:r>
          </w:p>
        </w:tc>
        <w:tc>
          <w:tcPr>
            <w:tcW w:w="1276" w:type="dxa"/>
          </w:tcPr>
          <w:p w14:paraId="6E4EF4C5" w14:textId="3CB76B9B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36DF0" w:rsidRPr="00C8248F" w14:paraId="4BA24E05" w14:textId="77777777" w:rsidTr="17F0FACA">
        <w:tc>
          <w:tcPr>
            <w:tcW w:w="1701" w:type="dxa"/>
            <w:shd w:val="clear" w:color="auto" w:fill="FFFFFF" w:themeFill="background1"/>
          </w:tcPr>
          <w:p w14:paraId="37C7A6FE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Communication and People Skills:</w:t>
            </w:r>
          </w:p>
        </w:tc>
        <w:tc>
          <w:tcPr>
            <w:tcW w:w="2977" w:type="dxa"/>
          </w:tcPr>
          <w:p w14:paraId="13F240FD" w14:textId="7F318003" w:rsidR="00FF12EA" w:rsidRDefault="00855DF1" w:rsidP="000E6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9B74A0">
              <w:rPr>
                <w:rFonts w:eastAsia="Times New Roman" w:cstheme="minorHAnsi"/>
              </w:rPr>
              <w:t>Clear written &amp; verbal communication</w:t>
            </w:r>
          </w:p>
          <w:p w14:paraId="0C9D22E0" w14:textId="6EFAA422" w:rsidR="003F2931" w:rsidRDefault="00855DF1" w:rsidP="000E6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4C53A0">
              <w:rPr>
                <w:rFonts w:eastAsia="Times New Roman" w:cstheme="minorHAnsi"/>
              </w:rPr>
              <w:t>Professional, discreet, reliable, proactive, calm under pressure eager to learn</w:t>
            </w:r>
          </w:p>
          <w:p w14:paraId="11A0F022" w14:textId="7CD8DECC" w:rsidR="00154096" w:rsidRPr="00C8248F" w:rsidRDefault="00855DF1" w:rsidP="000E6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154096">
              <w:rPr>
                <w:rFonts w:eastAsia="Times New Roman" w:cstheme="minorHAnsi"/>
              </w:rPr>
              <w:t>Ability to work independently and as part of a team</w:t>
            </w:r>
          </w:p>
        </w:tc>
        <w:tc>
          <w:tcPr>
            <w:tcW w:w="1276" w:type="dxa"/>
          </w:tcPr>
          <w:p w14:paraId="6628F89A" w14:textId="6EA5B499" w:rsidR="00036DF0" w:rsidRPr="00C8248F" w:rsidRDefault="00CE1CBF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="005D0366">
              <w:rPr>
                <w:rFonts w:eastAsia="Times New Roman" w:cstheme="minorHAnsi"/>
              </w:rPr>
              <w:t xml:space="preserve"> / I</w:t>
            </w:r>
          </w:p>
        </w:tc>
        <w:tc>
          <w:tcPr>
            <w:tcW w:w="2835" w:type="dxa"/>
          </w:tcPr>
          <w:p w14:paraId="0F5C557E" w14:textId="6C9E745A" w:rsidR="00036DF0" w:rsidRDefault="00855DF1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="006C28CD">
              <w:rPr>
                <w:rFonts w:eastAsia="Times New Roman" w:cstheme="minorHAnsi"/>
              </w:rPr>
              <w:t>Comfortable engaging with stakeholders (with support)</w:t>
            </w:r>
          </w:p>
          <w:p w14:paraId="4CD62B3F" w14:textId="56E2CDA4" w:rsidR="00F93ECF" w:rsidRPr="00C8248F" w:rsidRDefault="00855DF1" w:rsidP="007F6BD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4EA57C91">
              <w:rPr>
                <w:rFonts w:eastAsia="Times New Roman"/>
              </w:rPr>
              <w:t xml:space="preserve"> -</w:t>
            </w:r>
            <w:r w:rsidR="00F93ECF" w:rsidRPr="4EA57C91">
              <w:rPr>
                <w:rFonts w:eastAsia="Times New Roman"/>
              </w:rPr>
              <w:t xml:space="preserve">Confidence communicating with a range of </w:t>
            </w:r>
            <w:r w:rsidR="008717A6" w:rsidRPr="4EA57C91">
              <w:rPr>
                <w:rFonts w:eastAsia="Times New Roman"/>
              </w:rPr>
              <w:t xml:space="preserve">range of people (in person, email </w:t>
            </w:r>
            <w:r w:rsidR="00B15E40" w:rsidRPr="4EA57C91">
              <w:rPr>
                <w:rFonts w:eastAsia="Times New Roman"/>
              </w:rPr>
              <w:t>or phone)</w:t>
            </w:r>
          </w:p>
        </w:tc>
        <w:tc>
          <w:tcPr>
            <w:tcW w:w="1276" w:type="dxa"/>
          </w:tcPr>
          <w:p w14:paraId="4F460107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036DF0" w:rsidRPr="00C8248F" w14:paraId="18FCD70A" w14:textId="77777777" w:rsidTr="17F0FACA">
        <w:trPr>
          <w:trHeight w:val="89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9805E9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Organisational Skills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7B0314" w14:textId="67307957" w:rsidR="00036DF0" w:rsidRDefault="00855DF1" w:rsidP="00933C02">
            <w:p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F869E3">
              <w:rPr>
                <w:rFonts w:eastAsia="Times New Roman" w:cstheme="minorHAnsi"/>
              </w:rPr>
              <w:t>Attention to detail</w:t>
            </w:r>
          </w:p>
          <w:p w14:paraId="2FD2F9CC" w14:textId="75F14340" w:rsidR="00FF12EA" w:rsidRDefault="00855DF1" w:rsidP="00933C02">
            <w:p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FF12EA">
              <w:rPr>
                <w:rFonts w:eastAsia="Times New Roman" w:cstheme="minorHAnsi"/>
              </w:rPr>
              <w:t>Strong organisation skills</w:t>
            </w:r>
          </w:p>
          <w:p w14:paraId="7C01A355" w14:textId="4818F163" w:rsidR="00F869E3" w:rsidRDefault="00855DF1" w:rsidP="00933C02">
            <w:p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F869E3">
              <w:rPr>
                <w:rFonts w:eastAsia="Times New Roman" w:cstheme="minorHAnsi"/>
              </w:rPr>
              <w:t>Ability to follow processes</w:t>
            </w:r>
          </w:p>
          <w:p w14:paraId="63656B72" w14:textId="730341C2" w:rsidR="00F869E3" w:rsidRPr="00C8248F" w:rsidRDefault="00855DF1" w:rsidP="00933C02">
            <w:p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F869E3">
              <w:rPr>
                <w:rFonts w:eastAsia="Times New Roman" w:cstheme="minorHAnsi"/>
              </w:rPr>
              <w:t>Meet deadlines with supervision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D7D2C0" w14:textId="2233F8E6" w:rsidR="00036DF0" w:rsidRPr="00C8248F" w:rsidRDefault="00CE1CBF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="005D0366">
              <w:rPr>
                <w:rFonts w:eastAsia="Times New Roman" w:cstheme="minorHAnsi"/>
              </w:rPr>
              <w:t xml:space="preserve"> / 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BCDD87" w14:textId="68CE2883" w:rsidR="00036DF0" w:rsidRPr="00C8248F" w:rsidRDefault="00855DF1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="006C28CD">
              <w:rPr>
                <w:rFonts w:eastAsia="Times New Roman" w:cstheme="minorHAnsi"/>
              </w:rPr>
              <w:t>Experience</w:t>
            </w:r>
            <w:r w:rsidR="00CD4D57">
              <w:rPr>
                <w:rFonts w:eastAsia="Times New Roman" w:cstheme="minorHAnsi"/>
              </w:rPr>
              <w:t xml:space="preserve"> </w:t>
            </w:r>
            <w:r w:rsidR="00764DCD">
              <w:rPr>
                <w:rFonts w:eastAsia="Times New Roman" w:cstheme="minorHAnsi"/>
              </w:rPr>
              <w:t>prioritising projects with supervision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8B4C5A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036DF0" w:rsidRPr="00C8248F" w14:paraId="745636C5" w14:textId="77777777" w:rsidTr="17F0FAC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252E8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Specialist Knowledge and Skills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EF0" w14:textId="54AB35B7" w:rsidR="00D920CA" w:rsidRPr="00DE28B8" w:rsidRDefault="00855DF1" w:rsidP="00DE28B8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- </w:t>
            </w:r>
            <w:r w:rsidR="00CF7C69">
              <w:rPr>
                <w:rFonts w:eastAsia="Times New Roman" w:cstheme="minorHAnsi"/>
              </w:rPr>
              <w:t>Basic IT skills (e.g. Microsoft office or equivalent)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72DE" w14:textId="6811003C" w:rsidR="00036DF0" w:rsidRPr="00C8248F" w:rsidRDefault="00CE1CBF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74C9" w14:textId="452967F6" w:rsidR="00036DF0" w:rsidRPr="00C8248F" w:rsidRDefault="00855DF1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- </w:t>
            </w:r>
            <w:r w:rsidR="00CF7C69">
              <w:rPr>
                <w:rFonts w:eastAsia="Times New Roman" w:cstheme="minorHAnsi"/>
              </w:rPr>
              <w:t>Familiarity with office systems or tools (e.g. Outlook, Teams,</w:t>
            </w:r>
            <w:r w:rsidR="00F93ECF">
              <w:rPr>
                <w:rFonts w:eastAsia="Times New Roman" w:cstheme="minorHAnsi"/>
              </w:rPr>
              <w:t xml:space="preserve"> Excel)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17" w14:textId="63A7F851" w:rsidR="00036DF0" w:rsidRPr="00C8248F" w:rsidRDefault="00036DF0" w:rsidP="007F6B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036DF0" w:rsidRPr="00C8248F" w14:paraId="7AA8E3F7" w14:textId="77777777" w:rsidTr="17F0FACA">
        <w:trPr>
          <w:trHeight w:val="7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8028DE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Physical Skills:</w:t>
            </w:r>
          </w:p>
          <w:p w14:paraId="11AC8586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28B13FD" w14:textId="77777777" w:rsidR="00036DF0" w:rsidRPr="00C8248F" w:rsidRDefault="00036DF0" w:rsidP="00A5719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Must pass pre-employment health assessment.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8A8E20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P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7B4AD2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F25B63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036DF0" w:rsidRPr="00C8248F" w14:paraId="60D4F5FA" w14:textId="77777777" w:rsidTr="17F0FACA">
        <w:trPr>
          <w:trHeight w:val="629"/>
        </w:trPr>
        <w:tc>
          <w:tcPr>
            <w:tcW w:w="1701" w:type="dxa"/>
            <w:shd w:val="clear" w:color="auto" w:fill="FFFFFF" w:themeFill="background1"/>
          </w:tcPr>
          <w:p w14:paraId="3C3E765D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lastRenderedPageBreak/>
              <w:t>Equality:</w:t>
            </w:r>
          </w:p>
          <w:p w14:paraId="434F9C89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</w:tcPr>
          <w:p w14:paraId="603509EF" w14:textId="5DF6E246" w:rsidR="00036DF0" w:rsidRPr="00C8248F" w:rsidRDefault="00036DF0" w:rsidP="007F6BDE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 xml:space="preserve">Candidates should indicate an acceptance of and commitment to the principles underlying </w:t>
            </w:r>
            <w:r w:rsidR="00807747" w:rsidRPr="00C8248F">
              <w:rPr>
                <w:rFonts w:eastAsia="Times New Roman" w:cstheme="minorHAnsi"/>
              </w:rPr>
              <w:t>NHSP’s</w:t>
            </w:r>
            <w:r w:rsidRPr="00C8248F">
              <w:rPr>
                <w:rFonts w:eastAsia="Times New Roman" w:cstheme="minorHAnsi"/>
              </w:rPr>
              <w:t xml:space="preserve"> Equality and Diversity and Health and Safety Policies.</w:t>
            </w:r>
          </w:p>
        </w:tc>
        <w:tc>
          <w:tcPr>
            <w:tcW w:w="1276" w:type="dxa"/>
          </w:tcPr>
          <w:p w14:paraId="6DCB11AE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I</w:t>
            </w:r>
          </w:p>
        </w:tc>
        <w:tc>
          <w:tcPr>
            <w:tcW w:w="2835" w:type="dxa"/>
          </w:tcPr>
          <w:p w14:paraId="227223B8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0FD105B7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64ED5002" w14:textId="77777777" w:rsidR="00036DF0" w:rsidRPr="00C8248F" w:rsidRDefault="00036DF0" w:rsidP="00036DF0">
      <w:pPr>
        <w:spacing w:after="0" w:line="240" w:lineRule="auto"/>
        <w:jc w:val="both"/>
        <w:rPr>
          <w:rFonts w:eastAsia="Times New Roman" w:cstheme="minorHAnsi"/>
        </w:rPr>
      </w:pPr>
    </w:p>
    <w:p w14:paraId="1FB6AE41" w14:textId="77777777" w:rsidR="00E45670" w:rsidRDefault="00E45670" w:rsidP="00E45670">
      <w:pPr>
        <w:pStyle w:val="FootnoteText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1"/>
          <w:szCs w:val="21"/>
        </w:rPr>
        <w:t>Key:  A = Application Form C = Certificate I = Interview P = Pre-employment health screening   R = References T = Tests/presentation</w:t>
      </w:r>
    </w:p>
    <w:p w14:paraId="7F2354E8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p w14:paraId="097D55F9" w14:textId="77777777" w:rsidR="00E51536" w:rsidRPr="00C8248F" w:rsidRDefault="00E51536">
      <w:pPr>
        <w:rPr>
          <w:rFonts w:cstheme="minorHAnsi"/>
        </w:rPr>
      </w:pPr>
    </w:p>
    <w:sectPr w:rsidR="00E51536" w:rsidRPr="00C8248F" w:rsidSect="007F6BDE">
      <w:footerReference w:type="default" r:id="rId21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1707" w14:textId="77777777" w:rsidR="00572CEE" w:rsidRDefault="00572CEE">
      <w:pPr>
        <w:spacing w:after="0" w:line="240" w:lineRule="auto"/>
      </w:pPr>
      <w:r>
        <w:separator/>
      </w:r>
    </w:p>
  </w:endnote>
  <w:endnote w:type="continuationSeparator" w:id="0">
    <w:p w14:paraId="45FFAC2F" w14:textId="77777777" w:rsidR="00572CEE" w:rsidRDefault="0057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0283" w14:textId="77777777" w:rsidR="003A7906" w:rsidRDefault="003A7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12DFA" w14:textId="77777777" w:rsidR="003A7906" w:rsidRDefault="003A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44BF92" w14:paraId="47600748" w14:textId="77777777" w:rsidTr="1E44BF92">
      <w:trPr>
        <w:trHeight w:val="300"/>
      </w:trPr>
      <w:tc>
        <w:tcPr>
          <w:tcW w:w="3120" w:type="dxa"/>
        </w:tcPr>
        <w:p w14:paraId="68276A20" w14:textId="1D0FC465" w:rsidR="1E44BF92" w:rsidRDefault="1E44BF92" w:rsidP="1E44BF92">
          <w:pPr>
            <w:pStyle w:val="Header"/>
            <w:ind w:left="-115"/>
          </w:pPr>
        </w:p>
      </w:tc>
      <w:tc>
        <w:tcPr>
          <w:tcW w:w="3120" w:type="dxa"/>
        </w:tcPr>
        <w:p w14:paraId="11BD9B7D" w14:textId="2605450A" w:rsidR="1E44BF92" w:rsidRDefault="1E44BF92" w:rsidP="1E44BF92">
          <w:pPr>
            <w:pStyle w:val="Header"/>
            <w:jc w:val="center"/>
          </w:pPr>
        </w:p>
      </w:tc>
      <w:tc>
        <w:tcPr>
          <w:tcW w:w="3120" w:type="dxa"/>
        </w:tcPr>
        <w:p w14:paraId="020898E8" w14:textId="6AE9F87F" w:rsidR="1E44BF92" w:rsidRDefault="1E44BF92" w:rsidP="1E44BF92">
          <w:pPr>
            <w:pStyle w:val="Header"/>
            <w:ind w:right="-115"/>
            <w:jc w:val="right"/>
          </w:pPr>
        </w:p>
      </w:tc>
    </w:tr>
  </w:tbl>
  <w:p w14:paraId="410504EF" w14:textId="177FA915" w:rsidR="1E44BF92" w:rsidRDefault="1E44BF92" w:rsidP="1E44B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5230" w14:textId="511BBCAB" w:rsidR="003A7906" w:rsidRDefault="003A7906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10</w:t>
    </w:r>
    <w:r>
      <w:rPr>
        <w:rFonts w:ascii="Arial" w:hAnsi="Arial"/>
        <w:sz w:val="16"/>
        <w:szCs w:val="16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E44BF92" w14:paraId="30B31076" w14:textId="77777777" w:rsidTr="1E44BF92">
      <w:trPr>
        <w:trHeight w:val="300"/>
      </w:trPr>
      <w:tc>
        <w:tcPr>
          <w:tcW w:w="2880" w:type="dxa"/>
        </w:tcPr>
        <w:p w14:paraId="42C697DF" w14:textId="7F62611A" w:rsidR="1E44BF92" w:rsidRDefault="1E44BF92" w:rsidP="1E44BF92">
          <w:pPr>
            <w:pStyle w:val="Header"/>
            <w:ind w:left="-115"/>
          </w:pPr>
        </w:p>
      </w:tc>
      <w:tc>
        <w:tcPr>
          <w:tcW w:w="2880" w:type="dxa"/>
        </w:tcPr>
        <w:p w14:paraId="3D9500FE" w14:textId="2F006E5D" w:rsidR="1E44BF92" w:rsidRDefault="1E44BF92" w:rsidP="1E44BF92">
          <w:pPr>
            <w:pStyle w:val="Header"/>
            <w:jc w:val="center"/>
          </w:pPr>
        </w:p>
      </w:tc>
      <w:tc>
        <w:tcPr>
          <w:tcW w:w="2880" w:type="dxa"/>
        </w:tcPr>
        <w:p w14:paraId="418F6683" w14:textId="657F0317" w:rsidR="1E44BF92" w:rsidRDefault="1E44BF92" w:rsidP="1E44BF92">
          <w:pPr>
            <w:pStyle w:val="Header"/>
            <w:ind w:right="-115"/>
            <w:jc w:val="right"/>
          </w:pPr>
        </w:p>
      </w:tc>
    </w:tr>
  </w:tbl>
  <w:p w14:paraId="7FC95B9B" w14:textId="713F8FB3" w:rsidR="1E44BF92" w:rsidRDefault="1E44BF92" w:rsidP="1E44B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E12F" w14:textId="77777777" w:rsidR="00572CEE" w:rsidRDefault="00572CEE">
      <w:pPr>
        <w:spacing w:after="0" w:line="240" w:lineRule="auto"/>
      </w:pPr>
      <w:r>
        <w:separator/>
      </w:r>
    </w:p>
  </w:footnote>
  <w:footnote w:type="continuationSeparator" w:id="0">
    <w:p w14:paraId="1F52BC10" w14:textId="77777777" w:rsidR="00572CEE" w:rsidRDefault="0057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9999" w14:textId="4A5354E5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ECB638" wp14:editId="492296E9">
          <wp:simplePos x="0" y="0"/>
          <wp:positionH relativeFrom="page">
            <wp:posOffset>-609600</wp:posOffset>
          </wp:positionH>
          <wp:positionV relativeFrom="paragraph">
            <wp:posOffset>-447675</wp:posOffset>
          </wp:positionV>
          <wp:extent cx="8494395" cy="1247775"/>
          <wp:effectExtent l="0" t="0" r="190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3C98" w14:textId="56DAA7EE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9416F" wp14:editId="0D6ED94B">
          <wp:simplePos x="0" y="0"/>
          <wp:positionH relativeFrom="page">
            <wp:posOffset>-647700</wp:posOffset>
          </wp:positionH>
          <wp:positionV relativeFrom="paragraph">
            <wp:posOffset>-434340</wp:posOffset>
          </wp:positionV>
          <wp:extent cx="8494395" cy="1247775"/>
          <wp:effectExtent l="0" t="0" r="190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DA"/>
    <w:multiLevelType w:val="hybridMultilevel"/>
    <w:tmpl w:val="5882E7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627"/>
    <w:multiLevelType w:val="hybridMultilevel"/>
    <w:tmpl w:val="5774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45F"/>
    <w:multiLevelType w:val="hybridMultilevel"/>
    <w:tmpl w:val="CF1E4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D5116"/>
    <w:multiLevelType w:val="hybridMultilevel"/>
    <w:tmpl w:val="EED29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55BC4"/>
    <w:multiLevelType w:val="hybridMultilevel"/>
    <w:tmpl w:val="F94C830E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904"/>
    <w:multiLevelType w:val="hybridMultilevel"/>
    <w:tmpl w:val="90A0E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F521B"/>
    <w:multiLevelType w:val="hybridMultilevel"/>
    <w:tmpl w:val="2C34561E"/>
    <w:lvl w:ilvl="0" w:tplc="76A04F80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94152"/>
    <w:multiLevelType w:val="hybridMultilevel"/>
    <w:tmpl w:val="73EED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C62A6"/>
    <w:multiLevelType w:val="hybridMultilevel"/>
    <w:tmpl w:val="67CC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34FDC"/>
    <w:multiLevelType w:val="hybridMultilevel"/>
    <w:tmpl w:val="6A8C0A8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A16075B0">
      <w:start w:val="1"/>
      <w:numFmt w:val="bullet"/>
      <w:lvlText w:val=""/>
      <w:lvlJc w:val="left"/>
      <w:pPr>
        <w:tabs>
          <w:tab w:val="num" w:pos="1648"/>
        </w:tabs>
        <w:ind w:left="1648" w:hanging="493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FC10A48"/>
    <w:multiLevelType w:val="hybridMultilevel"/>
    <w:tmpl w:val="2F64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607B3"/>
    <w:multiLevelType w:val="hybridMultilevel"/>
    <w:tmpl w:val="230E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82479"/>
    <w:multiLevelType w:val="hybridMultilevel"/>
    <w:tmpl w:val="C04C982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5E663F11"/>
    <w:multiLevelType w:val="hybridMultilevel"/>
    <w:tmpl w:val="B518CC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9531C"/>
    <w:multiLevelType w:val="hybridMultilevel"/>
    <w:tmpl w:val="380A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DAB"/>
    <w:multiLevelType w:val="hybridMultilevel"/>
    <w:tmpl w:val="277AE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F5652"/>
    <w:multiLevelType w:val="hybridMultilevel"/>
    <w:tmpl w:val="857C87CA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D37DF"/>
    <w:multiLevelType w:val="hybridMultilevel"/>
    <w:tmpl w:val="8286C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0B0A3D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6A75E9"/>
    <w:multiLevelType w:val="hybridMultilevel"/>
    <w:tmpl w:val="97F88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E974E3"/>
    <w:multiLevelType w:val="hybridMultilevel"/>
    <w:tmpl w:val="9B3CE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8920129">
    <w:abstractNumId w:val="14"/>
  </w:num>
  <w:num w:numId="2" w16cid:durableId="1924799496">
    <w:abstractNumId w:val="18"/>
  </w:num>
  <w:num w:numId="3" w16cid:durableId="1967348824">
    <w:abstractNumId w:val="5"/>
  </w:num>
  <w:num w:numId="4" w16cid:durableId="582883651">
    <w:abstractNumId w:val="17"/>
  </w:num>
  <w:num w:numId="5" w16cid:durableId="728185269">
    <w:abstractNumId w:val="4"/>
  </w:num>
  <w:num w:numId="6" w16cid:durableId="477844177">
    <w:abstractNumId w:val="16"/>
  </w:num>
  <w:num w:numId="7" w16cid:durableId="104542294">
    <w:abstractNumId w:val="13"/>
  </w:num>
  <w:num w:numId="8" w16cid:durableId="710225336">
    <w:abstractNumId w:val="10"/>
  </w:num>
  <w:num w:numId="9" w16cid:durableId="457918196">
    <w:abstractNumId w:val="2"/>
  </w:num>
  <w:num w:numId="10" w16cid:durableId="861549770">
    <w:abstractNumId w:val="19"/>
  </w:num>
  <w:num w:numId="11" w16cid:durableId="1492255187">
    <w:abstractNumId w:val="8"/>
  </w:num>
  <w:num w:numId="12" w16cid:durableId="1943487710">
    <w:abstractNumId w:val="0"/>
  </w:num>
  <w:num w:numId="13" w16cid:durableId="1336690740">
    <w:abstractNumId w:val="9"/>
  </w:num>
  <w:num w:numId="14" w16cid:durableId="1046831606">
    <w:abstractNumId w:val="1"/>
  </w:num>
  <w:num w:numId="15" w16cid:durableId="230240451">
    <w:abstractNumId w:val="12"/>
  </w:num>
  <w:num w:numId="16" w16cid:durableId="388963832">
    <w:abstractNumId w:val="11"/>
  </w:num>
  <w:num w:numId="17" w16cid:durableId="645233959">
    <w:abstractNumId w:val="15"/>
  </w:num>
  <w:num w:numId="18" w16cid:durableId="339703083">
    <w:abstractNumId w:val="6"/>
  </w:num>
  <w:num w:numId="19" w16cid:durableId="599486109">
    <w:abstractNumId w:val="7"/>
  </w:num>
  <w:num w:numId="20" w16cid:durableId="499782034">
    <w:abstractNumId w:val="3"/>
  </w:num>
  <w:num w:numId="21" w16cid:durableId="14988811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0"/>
    <w:rsid w:val="0000029C"/>
    <w:rsid w:val="00002206"/>
    <w:rsid w:val="000041D4"/>
    <w:rsid w:val="00006E61"/>
    <w:rsid w:val="00011BC0"/>
    <w:rsid w:val="000129DF"/>
    <w:rsid w:val="00014613"/>
    <w:rsid w:val="000300CA"/>
    <w:rsid w:val="000354F5"/>
    <w:rsid w:val="00036209"/>
    <w:rsid w:val="00036DF0"/>
    <w:rsid w:val="0004245E"/>
    <w:rsid w:val="0004499D"/>
    <w:rsid w:val="00046075"/>
    <w:rsid w:val="00051F21"/>
    <w:rsid w:val="000553BC"/>
    <w:rsid w:val="0005586C"/>
    <w:rsid w:val="00055BF8"/>
    <w:rsid w:val="00064E22"/>
    <w:rsid w:val="00065394"/>
    <w:rsid w:val="00065F8E"/>
    <w:rsid w:val="00073C94"/>
    <w:rsid w:val="00074F77"/>
    <w:rsid w:val="0008153E"/>
    <w:rsid w:val="00082229"/>
    <w:rsid w:val="00082550"/>
    <w:rsid w:val="000863CF"/>
    <w:rsid w:val="00092B15"/>
    <w:rsid w:val="000959B7"/>
    <w:rsid w:val="000B19D0"/>
    <w:rsid w:val="000B4149"/>
    <w:rsid w:val="000B571C"/>
    <w:rsid w:val="000B5FDF"/>
    <w:rsid w:val="000B74AD"/>
    <w:rsid w:val="000C033B"/>
    <w:rsid w:val="000C2FD8"/>
    <w:rsid w:val="000C5750"/>
    <w:rsid w:val="000C7451"/>
    <w:rsid w:val="000D312D"/>
    <w:rsid w:val="000D58FC"/>
    <w:rsid w:val="000D63D5"/>
    <w:rsid w:val="000E06CF"/>
    <w:rsid w:val="000E1537"/>
    <w:rsid w:val="000E6772"/>
    <w:rsid w:val="000F2D6D"/>
    <w:rsid w:val="000F3786"/>
    <w:rsid w:val="00100D0B"/>
    <w:rsid w:val="00100FAD"/>
    <w:rsid w:val="00104A99"/>
    <w:rsid w:val="00105FEC"/>
    <w:rsid w:val="0010746A"/>
    <w:rsid w:val="0011528B"/>
    <w:rsid w:val="00125D18"/>
    <w:rsid w:val="0013031E"/>
    <w:rsid w:val="00135574"/>
    <w:rsid w:val="0013664F"/>
    <w:rsid w:val="00142239"/>
    <w:rsid w:val="001445ED"/>
    <w:rsid w:val="00154096"/>
    <w:rsid w:val="001574CE"/>
    <w:rsid w:val="00160702"/>
    <w:rsid w:val="001653EE"/>
    <w:rsid w:val="00166AC9"/>
    <w:rsid w:val="00170689"/>
    <w:rsid w:val="001732A3"/>
    <w:rsid w:val="00173640"/>
    <w:rsid w:val="00176A4C"/>
    <w:rsid w:val="001779A4"/>
    <w:rsid w:val="0018449E"/>
    <w:rsid w:val="00196834"/>
    <w:rsid w:val="001A2CEB"/>
    <w:rsid w:val="001A4753"/>
    <w:rsid w:val="001A4F4F"/>
    <w:rsid w:val="001A5DAB"/>
    <w:rsid w:val="001A5EBE"/>
    <w:rsid w:val="001A7CD6"/>
    <w:rsid w:val="001B4D27"/>
    <w:rsid w:val="001C1471"/>
    <w:rsid w:val="001C1FAE"/>
    <w:rsid w:val="001C1FED"/>
    <w:rsid w:val="001C46EE"/>
    <w:rsid w:val="001D2652"/>
    <w:rsid w:val="001D39B5"/>
    <w:rsid w:val="001D4482"/>
    <w:rsid w:val="001D75FA"/>
    <w:rsid w:val="001E2F01"/>
    <w:rsid w:val="001E416B"/>
    <w:rsid w:val="001E7E2A"/>
    <w:rsid w:val="001F38FE"/>
    <w:rsid w:val="001F50F8"/>
    <w:rsid w:val="00204BE8"/>
    <w:rsid w:val="0021115A"/>
    <w:rsid w:val="0021676A"/>
    <w:rsid w:val="002173F2"/>
    <w:rsid w:val="00221783"/>
    <w:rsid w:val="002256F2"/>
    <w:rsid w:val="00227B8C"/>
    <w:rsid w:val="00241FA7"/>
    <w:rsid w:val="00244E0B"/>
    <w:rsid w:val="002468CD"/>
    <w:rsid w:val="00247560"/>
    <w:rsid w:val="002561AE"/>
    <w:rsid w:val="00261832"/>
    <w:rsid w:val="0026507C"/>
    <w:rsid w:val="00272C8B"/>
    <w:rsid w:val="0027760E"/>
    <w:rsid w:val="00285DF9"/>
    <w:rsid w:val="0029217E"/>
    <w:rsid w:val="002977BD"/>
    <w:rsid w:val="002A4FBC"/>
    <w:rsid w:val="002A593A"/>
    <w:rsid w:val="002A5E96"/>
    <w:rsid w:val="002B43D4"/>
    <w:rsid w:val="002B4C63"/>
    <w:rsid w:val="002B4EE1"/>
    <w:rsid w:val="002B6425"/>
    <w:rsid w:val="002C301C"/>
    <w:rsid w:val="002D033C"/>
    <w:rsid w:val="002D1950"/>
    <w:rsid w:val="002D363A"/>
    <w:rsid w:val="002D3DA4"/>
    <w:rsid w:val="002E2D2C"/>
    <w:rsid w:val="002E44B6"/>
    <w:rsid w:val="002E4AEA"/>
    <w:rsid w:val="002F163A"/>
    <w:rsid w:val="002F777D"/>
    <w:rsid w:val="0030066B"/>
    <w:rsid w:val="00302AFB"/>
    <w:rsid w:val="003034FD"/>
    <w:rsid w:val="00320535"/>
    <w:rsid w:val="00322AE9"/>
    <w:rsid w:val="003250E9"/>
    <w:rsid w:val="00326DB6"/>
    <w:rsid w:val="00327424"/>
    <w:rsid w:val="00327D7C"/>
    <w:rsid w:val="00332754"/>
    <w:rsid w:val="00332F24"/>
    <w:rsid w:val="00334974"/>
    <w:rsid w:val="0033791F"/>
    <w:rsid w:val="003410A0"/>
    <w:rsid w:val="0034157F"/>
    <w:rsid w:val="00341E00"/>
    <w:rsid w:val="0034207D"/>
    <w:rsid w:val="00343528"/>
    <w:rsid w:val="003452A2"/>
    <w:rsid w:val="00347CA7"/>
    <w:rsid w:val="00377058"/>
    <w:rsid w:val="003849AF"/>
    <w:rsid w:val="00387C6C"/>
    <w:rsid w:val="003934C9"/>
    <w:rsid w:val="00394CDD"/>
    <w:rsid w:val="00395FE0"/>
    <w:rsid w:val="003A2FEA"/>
    <w:rsid w:val="003A7906"/>
    <w:rsid w:val="003B19BA"/>
    <w:rsid w:val="003B4C31"/>
    <w:rsid w:val="003B7F98"/>
    <w:rsid w:val="003C6B5A"/>
    <w:rsid w:val="003C728B"/>
    <w:rsid w:val="003C7717"/>
    <w:rsid w:val="003F2931"/>
    <w:rsid w:val="00400478"/>
    <w:rsid w:val="00402C2B"/>
    <w:rsid w:val="00404254"/>
    <w:rsid w:val="00407BB8"/>
    <w:rsid w:val="004139DC"/>
    <w:rsid w:val="004160EF"/>
    <w:rsid w:val="00421CA8"/>
    <w:rsid w:val="004350CC"/>
    <w:rsid w:val="00435278"/>
    <w:rsid w:val="0043640D"/>
    <w:rsid w:val="00446278"/>
    <w:rsid w:val="00450411"/>
    <w:rsid w:val="00450B29"/>
    <w:rsid w:val="004530E0"/>
    <w:rsid w:val="004537A0"/>
    <w:rsid w:val="00462C0F"/>
    <w:rsid w:val="00463A8E"/>
    <w:rsid w:val="00463F1D"/>
    <w:rsid w:val="00471B46"/>
    <w:rsid w:val="00472DD1"/>
    <w:rsid w:val="0048773F"/>
    <w:rsid w:val="004C1CF8"/>
    <w:rsid w:val="004C53A0"/>
    <w:rsid w:val="004D1471"/>
    <w:rsid w:val="004D5A0B"/>
    <w:rsid w:val="004D781B"/>
    <w:rsid w:val="004E0718"/>
    <w:rsid w:val="004E357E"/>
    <w:rsid w:val="004E6036"/>
    <w:rsid w:val="00500730"/>
    <w:rsid w:val="00501341"/>
    <w:rsid w:val="0050202A"/>
    <w:rsid w:val="00503B96"/>
    <w:rsid w:val="00504059"/>
    <w:rsid w:val="005066F2"/>
    <w:rsid w:val="00506EB6"/>
    <w:rsid w:val="005074A8"/>
    <w:rsid w:val="00507521"/>
    <w:rsid w:val="00507EC2"/>
    <w:rsid w:val="005106AA"/>
    <w:rsid w:val="00514755"/>
    <w:rsid w:val="00516AE2"/>
    <w:rsid w:val="0051E013"/>
    <w:rsid w:val="00521040"/>
    <w:rsid w:val="00522006"/>
    <w:rsid w:val="005223F2"/>
    <w:rsid w:val="0052447F"/>
    <w:rsid w:val="00525395"/>
    <w:rsid w:val="00532024"/>
    <w:rsid w:val="00532B07"/>
    <w:rsid w:val="005341DF"/>
    <w:rsid w:val="0053425B"/>
    <w:rsid w:val="005371AA"/>
    <w:rsid w:val="00537442"/>
    <w:rsid w:val="00537B6F"/>
    <w:rsid w:val="00540B73"/>
    <w:rsid w:val="0054263E"/>
    <w:rsid w:val="00553795"/>
    <w:rsid w:val="00561496"/>
    <w:rsid w:val="00564C35"/>
    <w:rsid w:val="00572547"/>
    <w:rsid w:val="00572CEE"/>
    <w:rsid w:val="00582EDA"/>
    <w:rsid w:val="00586053"/>
    <w:rsid w:val="0059786D"/>
    <w:rsid w:val="005A2227"/>
    <w:rsid w:val="005A5731"/>
    <w:rsid w:val="005A61B9"/>
    <w:rsid w:val="005A7430"/>
    <w:rsid w:val="005B1405"/>
    <w:rsid w:val="005B487A"/>
    <w:rsid w:val="005B60AA"/>
    <w:rsid w:val="005D0366"/>
    <w:rsid w:val="005D2662"/>
    <w:rsid w:val="005D2C87"/>
    <w:rsid w:val="005D2D39"/>
    <w:rsid w:val="005D4E3F"/>
    <w:rsid w:val="005D5F7D"/>
    <w:rsid w:val="005D6667"/>
    <w:rsid w:val="005E7912"/>
    <w:rsid w:val="006004BD"/>
    <w:rsid w:val="00601AC6"/>
    <w:rsid w:val="00604BAE"/>
    <w:rsid w:val="00612130"/>
    <w:rsid w:val="006134EF"/>
    <w:rsid w:val="006163A3"/>
    <w:rsid w:val="00620DDC"/>
    <w:rsid w:val="00620F41"/>
    <w:rsid w:val="00621A97"/>
    <w:rsid w:val="006237B8"/>
    <w:rsid w:val="00625B70"/>
    <w:rsid w:val="0062651F"/>
    <w:rsid w:val="00626E30"/>
    <w:rsid w:val="00630E78"/>
    <w:rsid w:val="00630F7E"/>
    <w:rsid w:val="00632502"/>
    <w:rsid w:val="00636D10"/>
    <w:rsid w:val="00645207"/>
    <w:rsid w:val="00651483"/>
    <w:rsid w:val="0065184B"/>
    <w:rsid w:val="00651C66"/>
    <w:rsid w:val="00653733"/>
    <w:rsid w:val="00654A53"/>
    <w:rsid w:val="00655925"/>
    <w:rsid w:val="00656D56"/>
    <w:rsid w:val="00663DF6"/>
    <w:rsid w:val="0066584C"/>
    <w:rsid w:val="00675A2F"/>
    <w:rsid w:val="00676233"/>
    <w:rsid w:val="00676F3E"/>
    <w:rsid w:val="00687188"/>
    <w:rsid w:val="00690CD6"/>
    <w:rsid w:val="00696AC5"/>
    <w:rsid w:val="0069720B"/>
    <w:rsid w:val="006C28CD"/>
    <w:rsid w:val="006C2975"/>
    <w:rsid w:val="006C39BB"/>
    <w:rsid w:val="006C424E"/>
    <w:rsid w:val="006C6028"/>
    <w:rsid w:val="006D413D"/>
    <w:rsid w:val="006D5B35"/>
    <w:rsid w:val="006D68AA"/>
    <w:rsid w:val="006D6C59"/>
    <w:rsid w:val="006E3608"/>
    <w:rsid w:val="006E6AB6"/>
    <w:rsid w:val="006F0087"/>
    <w:rsid w:val="006F2783"/>
    <w:rsid w:val="006F2EAB"/>
    <w:rsid w:val="00702C2C"/>
    <w:rsid w:val="0070309D"/>
    <w:rsid w:val="00704CD8"/>
    <w:rsid w:val="007053CF"/>
    <w:rsid w:val="00705DF6"/>
    <w:rsid w:val="00706D07"/>
    <w:rsid w:val="0071371F"/>
    <w:rsid w:val="00713D9D"/>
    <w:rsid w:val="00714397"/>
    <w:rsid w:val="007149A9"/>
    <w:rsid w:val="00717736"/>
    <w:rsid w:val="00724060"/>
    <w:rsid w:val="00730EB9"/>
    <w:rsid w:val="00732C15"/>
    <w:rsid w:val="00741B05"/>
    <w:rsid w:val="00742BC1"/>
    <w:rsid w:val="0074602C"/>
    <w:rsid w:val="00746A45"/>
    <w:rsid w:val="007506AA"/>
    <w:rsid w:val="00752706"/>
    <w:rsid w:val="007542BF"/>
    <w:rsid w:val="00761BA6"/>
    <w:rsid w:val="00764DCD"/>
    <w:rsid w:val="007664CC"/>
    <w:rsid w:val="0077234D"/>
    <w:rsid w:val="00773088"/>
    <w:rsid w:val="00774022"/>
    <w:rsid w:val="0077448D"/>
    <w:rsid w:val="0077656E"/>
    <w:rsid w:val="00783CF9"/>
    <w:rsid w:val="007903FF"/>
    <w:rsid w:val="00792F89"/>
    <w:rsid w:val="007A17ED"/>
    <w:rsid w:val="007A28C6"/>
    <w:rsid w:val="007A391F"/>
    <w:rsid w:val="007A3FD7"/>
    <w:rsid w:val="007A7E18"/>
    <w:rsid w:val="007B60A6"/>
    <w:rsid w:val="007C10B1"/>
    <w:rsid w:val="007C541A"/>
    <w:rsid w:val="007C5748"/>
    <w:rsid w:val="007D0804"/>
    <w:rsid w:val="007D3918"/>
    <w:rsid w:val="007D762A"/>
    <w:rsid w:val="007E41EA"/>
    <w:rsid w:val="007F0EF4"/>
    <w:rsid w:val="007F2A9B"/>
    <w:rsid w:val="007F3F30"/>
    <w:rsid w:val="007F58F7"/>
    <w:rsid w:val="007F66A5"/>
    <w:rsid w:val="007F6BDE"/>
    <w:rsid w:val="007F7CB9"/>
    <w:rsid w:val="008020F4"/>
    <w:rsid w:val="00803E82"/>
    <w:rsid w:val="0080567A"/>
    <w:rsid w:val="00807747"/>
    <w:rsid w:val="0081075C"/>
    <w:rsid w:val="00816644"/>
    <w:rsid w:val="00827D28"/>
    <w:rsid w:val="00830A63"/>
    <w:rsid w:val="008330D5"/>
    <w:rsid w:val="008356BD"/>
    <w:rsid w:val="00841278"/>
    <w:rsid w:val="00844124"/>
    <w:rsid w:val="00850732"/>
    <w:rsid w:val="00855DF1"/>
    <w:rsid w:val="00856D2A"/>
    <w:rsid w:val="008603D0"/>
    <w:rsid w:val="00867020"/>
    <w:rsid w:val="00870DA1"/>
    <w:rsid w:val="008717A6"/>
    <w:rsid w:val="00875EDB"/>
    <w:rsid w:val="00885CC7"/>
    <w:rsid w:val="00894734"/>
    <w:rsid w:val="008A00D3"/>
    <w:rsid w:val="008A1C21"/>
    <w:rsid w:val="008A33AC"/>
    <w:rsid w:val="008A40E5"/>
    <w:rsid w:val="008A54B0"/>
    <w:rsid w:val="008B0470"/>
    <w:rsid w:val="008B3DA2"/>
    <w:rsid w:val="008B6501"/>
    <w:rsid w:val="008C77D2"/>
    <w:rsid w:val="008D046D"/>
    <w:rsid w:val="008D1F84"/>
    <w:rsid w:val="008E226D"/>
    <w:rsid w:val="008E40FF"/>
    <w:rsid w:val="008F402B"/>
    <w:rsid w:val="00900BBF"/>
    <w:rsid w:val="00905BB3"/>
    <w:rsid w:val="0090636E"/>
    <w:rsid w:val="00910A21"/>
    <w:rsid w:val="00910CEE"/>
    <w:rsid w:val="00912392"/>
    <w:rsid w:val="00914579"/>
    <w:rsid w:val="0092255C"/>
    <w:rsid w:val="00927B49"/>
    <w:rsid w:val="00933C02"/>
    <w:rsid w:val="00934BC0"/>
    <w:rsid w:val="00940AB6"/>
    <w:rsid w:val="0094630E"/>
    <w:rsid w:val="009565E5"/>
    <w:rsid w:val="00956D02"/>
    <w:rsid w:val="0097031D"/>
    <w:rsid w:val="00973CB7"/>
    <w:rsid w:val="00994F46"/>
    <w:rsid w:val="009A4B0A"/>
    <w:rsid w:val="009A7EE3"/>
    <w:rsid w:val="009B1D2D"/>
    <w:rsid w:val="009B514A"/>
    <w:rsid w:val="009B74A0"/>
    <w:rsid w:val="009C13B7"/>
    <w:rsid w:val="009C4436"/>
    <w:rsid w:val="009C46A5"/>
    <w:rsid w:val="009D00DC"/>
    <w:rsid w:val="009D054C"/>
    <w:rsid w:val="009D0F67"/>
    <w:rsid w:val="009D0F71"/>
    <w:rsid w:val="009D1C98"/>
    <w:rsid w:val="009D614E"/>
    <w:rsid w:val="009D7976"/>
    <w:rsid w:val="009E1129"/>
    <w:rsid w:val="009E20B3"/>
    <w:rsid w:val="009E3715"/>
    <w:rsid w:val="009E48DC"/>
    <w:rsid w:val="009E4A65"/>
    <w:rsid w:val="009E7F49"/>
    <w:rsid w:val="009F760A"/>
    <w:rsid w:val="00A03582"/>
    <w:rsid w:val="00A048F5"/>
    <w:rsid w:val="00A04CF2"/>
    <w:rsid w:val="00A05E36"/>
    <w:rsid w:val="00A126D2"/>
    <w:rsid w:val="00A1645A"/>
    <w:rsid w:val="00A23230"/>
    <w:rsid w:val="00A2347F"/>
    <w:rsid w:val="00A2485F"/>
    <w:rsid w:val="00A25140"/>
    <w:rsid w:val="00A2645A"/>
    <w:rsid w:val="00A31B42"/>
    <w:rsid w:val="00A36BAB"/>
    <w:rsid w:val="00A41191"/>
    <w:rsid w:val="00A43530"/>
    <w:rsid w:val="00A46A75"/>
    <w:rsid w:val="00A5353C"/>
    <w:rsid w:val="00A5719B"/>
    <w:rsid w:val="00A57A63"/>
    <w:rsid w:val="00A659F7"/>
    <w:rsid w:val="00A77A5A"/>
    <w:rsid w:val="00A804C9"/>
    <w:rsid w:val="00A8078E"/>
    <w:rsid w:val="00A84800"/>
    <w:rsid w:val="00A86A84"/>
    <w:rsid w:val="00A914B9"/>
    <w:rsid w:val="00A97276"/>
    <w:rsid w:val="00A97CFD"/>
    <w:rsid w:val="00AA1BCB"/>
    <w:rsid w:val="00AA233D"/>
    <w:rsid w:val="00AB3DE6"/>
    <w:rsid w:val="00AB74B8"/>
    <w:rsid w:val="00AC2E06"/>
    <w:rsid w:val="00AD49D1"/>
    <w:rsid w:val="00AD4AA3"/>
    <w:rsid w:val="00AD5A39"/>
    <w:rsid w:val="00AD7E1B"/>
    <w:rsid w:val="00AE5476"/>
    <w:rsid w:val="00AF5D8C"/>
    <w:rsid w:val="00B03FBD"/>
    <w:rsid w:val="00B11C99"/>
    <w:rsid w:val="00B15E40"/>
    <w:rsid w:val="00B16083"/>
    <w:rsid w:val="00B17F28"/>
    <w:rsid w:val="00B2120B"/>
    <w:rsid w:val="00B22B19"/>
    <w:rsid w:val="00B232AD"/>
    <w:rsid w:val="00B26BC0"/>
    <w:rsid w:val="00B304A2"/>
    <w:rsid w:val="00B31FE3"/>
    <w:rsid w:val="00B3295D"/>
    <w:rsid w:val="00B41481"/>
    <w:rsid w:val="00B444EA"/>
    <w:rsid w:val="00B505F9"/>
    <w:rsid w:val="00B509C4"/>
    <w:rsid w:val="00B5584F"/>
    <w:rsid w:val="00B563DB"/>
    <w:rsid w:val="00B56888"/>
    <w:rsid w:val="00B638F8"/>
    <w:rsid w:val="00B67580"/>
    <w:rsid w:val="00B7318D"/>
    <w:rsid w:val="00B742DF"/>
    <w:rsid w:val="00B7469B"/>
    <w:rsid w:val="00B7472D"/>
    <w:rsid w:val="00B75DEA"/>
    <w:rsid w:val="00B76D02"/>
    <w:rsid w:val="00B76E24"/>
    <w:rsid w:val="00B80877"/>
    <w:rsid w:val="00BA024C"/>
    <w:rsid w:val="00BA057D"/>
    <w:rsid w:val="00BA11B1"/>
    <w:rsid w:val="00BA4529"/>
    <w:rsid w:val="00BB3FE5"/>
    <w:rsid w:val="00BC0EEC"/>
    <w:rsid w:val="00BC1AB7"/>
    <w:rsid w:val="00BC3A1C"/>
    <w:rsid w:val="00BC52A2"/>
    <w:rsid w:val="00BC75D7"/>
    <w:rsid w:val="00BD1ED7"/>
    <w:rsid w:val="00BD32F9"/>
    <w:rsid w:val="00BD4891"/>
    <w:rsid w:val="00BD670A"/>
    <w:rsid w:val="00BF453A"/>
    <w:rsid w:val="00BF7AD9"/>
    <w:rsid w:val="00C018C9"/>
    <w:rsid w:val="00C02E1A"/>
    <w:rsid w:val="00C04A94"/>
    <w:rsid w:val="00C10378"/>
    <w:rsid w:val="00C15D66"/>
    <w:rsid w:val="00C206B8"/>
    <w:rsid w:val="00C22795"/>
    <w:rsid w:val="00C25F0E"/>
    <w:rsid w:val="00C26003"/>
    <w:rsid w:val="00C2751B"/>
    <w:rsid w:val="00C30EB3"/>
    <w:rsid w:val="00C34176"/>
    <w:rsid w:val="00C44387"/>
    <w:rsid w:val="00C454B1"/>
    <w:rsid w:val="00C46087"/>
    <w:rsid w:val="00C46D5C"/>
    <w:rsid w:val="00C53D38"/>
    <w:rsid w:val="00C7308A"/>
    <w:rsid w:val="00C7444E"/>
    <w:rsid w:val="00C801D1"/>
    <w:rsid w:val="00C82058"/>
    <w:rsid w:val="00C8239F"/>
    <w:rsid w:val="00C8248F"/>
    <w:rsid w:val="00C82DA6"/>
    <w:rsid w:val="00C91553"/>
    <w:rsid w:val="00C958F6"/>
    <w:rsid w:val="00C95F92"/>
    <w:rsid w:val="00C961B4"/>
    <w:rsid w:val="00CA55CA"/>
    <w:rsid w:val="00CB12E8"/>
    <w:rsid w:val="00CB16A9"/>
    <w:rsid w:val="00CB3EEF"/>
    <w:rsid w:val="00CB4A1A"/>
    <w:rsid w:val="00CC31E8"/>
    <w:rsid w:val="00CD0E0A"/>
    <w:rsid w:val="00CD3690"/>
    <w:rsid w:val="00CD3CBE"/>
    <w:rsid w:val="00CD4D57"/>
    <w:rsid w:val="00CD7681"/>
    <w:rsid w:val="00CE1CBF"/>
    <w:rsid w:val="00CE1D4C"/>
    <w:rsid w:val="00CE3383"/>
    <w:rsid w:val="00CE34CD"/>
    <w:rsid w:val="00CE5011"/>
    <w:rsid w:val="00CE50A5"/>
    <w:rsid w:val="00CE5E37"/>
    <w:rsid w:val="00CF7C69"/>
    <w:rsid w:val="00D02222"/>
    <w:rsid w:val="00D06AF3"/>
    <w:rsid w:val="00D077D2"/>
    <w:rsid w:val="00D11BC9"/>
    <w:rsid w:val="00D13B76"/>
    <w:rsid w:val="00D20CF2"/>
    <w:rsid w:val="00D2198D"/>
    <w:rsid w:val="00D27012"/>
    <w:rsid w:val="00D27E9E"/>
    <w:rsid w:val="00D30BF0"/>
    <w:rsid w:val="00D323B4"/>
    <w:rsid w:val="00D377B9"/>
    <w:rsid w:val="00D405C1"/>
    <w:rsid w:val="00D61D24"/>
    <w:rsid w:val="00D66C87"/>
    <w:rsid w:val="00D70BA6"/>
    <w:rsid w:val="00D74D55"/>
    <w:rsid w:val="00D76ADF"/>
    <w:rsid w:val="00D80F53"/>
    <w:rsid w:val="00D8276E"/>
    <w:rsid w:val="00D840B5"/>
    <w:rsid w:val="00D86F2E"/>
    <w:rsid w:val="00D91B2F"/>
    <w:rsid w:val="00D920CA"/>
    <w:rsid w:val="00D9282D"/>
    <w:rsid w:val="00DA711C"/>
    <w:rsid w:val="00DB2911"/>
    <w:rsid w:val="00DB41D2"/>
    <w:rsid w:val="00DC235B"/>
    <w:rsid w:val="00DC6E8A"/>
    <w:rsid w:val="00DD5816"/>
    <w:rsid w:val="00DE28B8"/>
    <w:rsid w:val="00DE7523"/>
    <w:rsid w:val="00DE7FFD"/>
    <w:rsid w:val="00DF195A"/>
    <w:rsid w:val="00DF3BB0"/>
    <w:rsid w:val="00E0728F"/>
    <w:rsid w:val="00E17023"/>
    <w:rsid w:val="00E242D2"/>
    <w:rsid w:val="00E24F96"/>
    <w:rsid w:val="00E2728D"/>
    <w:rsid w:val="00E3492C"/>
    <w:rsid w:val="00E37731"/>
    <w:rsid w:val="00E420FB"/>
    <w:rsid w:val="00E42CCD"/>
    <w:rsid w:val="00E45670"/>
    <w:rsid w:val="00E51536"/>
    <w:rsid w:val="00E56B32"/>
    <w:rsid w:val="00E62411"/>
    <w:rsid w:val="00E6640B"/>
    <w:rsid w:val="00E678DA"/>
    <w:rsid w:val="00E70D0E"/>
    <w:rsid w:val="00E734C3"/>
    <w:rsid w:val="00E7424C"/>
    <w:rsid w:val="00E74AB8"/>
    <w:rsid w:val="00E75C36"/>
    <w:rsid w:val="00E76460"/>
    <w:rsid w:val="00EA19E5"/>
    <w:rsid w:val="00EA3C80"/>
    <w:rsid w:val="00EB362D"/>
    <w:rsid w:val="00EB515C"/>
    <w:rsid w:val="00EB6575"/>
    <w:rsid w:val="00EB6976"/>
    <w:rsid w:val="00EC0085"/>
    <w:rsid w:val="00EC2301"/>
    <w:rsid w:val="00EC3D3F"/>
    <w:rsid w:val="00EC6F04"/>
    <w:rsid w:val="00ED45B3"/>
    <w:rsid w:val="00ED70CC"/>
    <w:rsid w:val="00EE36B4"/>
    <w:rsid w:val="00EF10A1"/>
    <w:rsid w:val="00EF579B"/>
    <w:rsid w:val="00F00AD7"/>
    <w:rsid w:val="00F04755"/>
    <w:rsid w:val="00F240EC"/>
    <w:rsid w:val="00F26EDA"/>
    <w:rsid w:val="00F31734"/>
    <w:rsid w:val="00F32AEE"/>
    <w:rsid w:val="00F35F1B"/>
    <w:rsid w:val="00F41911"/>
    <w:rsid w:val="00F43E90"/>
    <w:rsid w:val="00F449FB"/>
    <w:rsid w:val="00F45B44"/>
    <w:rsid w:val="00F45E5C"/>
    <w:rsid w:val="00F53DFE"/>
    <w:rsid w:val="00F562A1"/>
    <w:rsid w:val="00F57F40"/>
    <w:rsid w:val="00F60BC4"/>
    <w:rsid w:val="00F74F5D"/>
    <w:rsid w:val="00F76D0D"/>
    <w:rsid w:val="00F869E3"/>
    <w:rsid w:val="00F93ECF"/>
    <w:rsid w:val="00F942CD"/>
    <w:rsid w:val="00F96815"/>
    <w:rsid w:val="00FB02FB"/>
    <w:rsid w:val="00FB0F00"/>
    <w:rsid w:val="00FB1801"/>
    <w:rsid w:val="00FB1E73"/>
    <w:rsid w:val="00FB2199"/>
    <w:rsid w:val="00FB259E"/>
    <w:rsid w:val="00FB75BD"/>
    <w:rsid w:val="00FC10B4"/>
    <w:rsid w:val="00FD3AEE"/>
    <w:rsid w:val="00FE19AD"/>
    <w:rsid w:val="00FE2EAC"/>
    <w:rsid w:val="00FE4683"/>
    <w:rsid w:val="00FE72B2"/>
    <w:rsid w:val="00FF12EA"/>
    <w:rsid w:val="00FF1912"/>
    <w:rsid w:val="00FF2E30"/>
    <w:rsid w:val="00FF3C27"/>
    <w:rsid w:val="01503107"/>
    <w:rsid w:val="0177D05E"/>
    <w:rsid w:val="01BCFE02"/>
    <w:rsid w:val="020F6804"/>
    <w:rsid w:val="03411BCF"/>
    <w:rsid w:val="036BCAF9"/>
    <w:rsid w:val="039CC6F2"/>
    <w:rsid w:val="05383970"/>
    <w:rsid w:val="0690EF45"/>
    <w:rsid w:val="06C0D4C9"/>
    <w:rsid w:val="0738CC0E"/>
    <w:rsid w:val="0745114D"/>
    <w:rsid w:val="07C8410A"/>
    <w:rsid w:val="07F50C46"/>
    <w:rsid w:val="083C50AF"/>
    <w:rsid w:val="0A45AA66"/>
    <w:rsid w:val="0A81AC7F"/>
    <w:rsid w:val="0A8ABD2C"/>
    <w:rsid w:val="0B21B7A7"/>
    <w:rsid w:val="0B983D59"/>
    <w:rsid w:val="0B9F8105"/>
    <w:rsid w:val="0C466E50"/>
    <w:rsid w:val="0CB76B08"/>
    <w:rsid w:val="0DB2295D"/>
    <w:rsid w:val="104CA988"/>
    <w:rsid w:val="112BEE4D"/>
    <w:rsid w:val="114DD926"/>
    <w:rsid w:val="12C7ABD5"/>
    <w:rsid w:val="12C8CC68"/>
    <w:rsid w:val="133C99FD"/>
    <w:rsid w:val="135CC97F"/>
    <w:rsid w:val="14809918"/>
    <w:rsid w:val="151C35BF"/>
    <w:rsid w:val="16079870"/>
    <w:rsid w:val="16081A74"/>
    <w:rsid w:val="166F279E"/>
    <w:rsid w:val="16A9D959"/>
    <w:rsid w:val="16E76358"/>
    <w:rsid w:val="17E1EE46"/>
    <w:rsid w:val="17F0FACA"/>
    <w:rsid w:val="193F4355"/>
    <w:rsid w:val="19CF390E"/>
    <w:rsid w:val="1AF6A1E4"/>
    <w:rsid w:val="1C86BCF9"/>
    <w:rsid w:val="1CC9A36A"/>
    <w:rsid w:val="1D3128D5"/>
    <w:rsid w:val="1DBE0039"/>
    <w:rsid w:val="1E44BF92"/>
    <w:rsid w:val="1EFC7FA2"/>
    <w:rsid w:val="1FE151D8"/>
    <w:rsid w:val="21639085"/>
    <w:rsid w:val="226CA3B4"/>
    <w:rsid w:val="24326DC3"/>
    <w:rsid w:val="24BB6288"/>
    <w:rsid w:val="24EE50C1"/>
    <w:rsid w:val="25328480"/>
    <w:rsid w:val="25F67B67"/>
    <w:rsid w:val="27348DE5"/>
    <w:rsid w:val="28EA16AD"/>
    <w:rsid w:val="28F953E6"/>
    <w:rsid w:val="28FE8638"/>
    <w:rsid w:val="29510EA7"/>
    <w:rsid w:val="29B32DB8"/>
    <w:rsid w:val="29CB6D7C"/>
    <w:rsid w:val="29DC21FB"/>
    <w:rsid w:val="2A10FECC"/>
    <w:rsid w:val="2D24D4A7"/>
    <w:rsid w:val="2D387FAD"/>
    <w:rsid w:val="2D75A4F1"/>
    <w:rsid w:val="2D977694"/>
    <w:rsid w:val="2DC29D21"/>
    <w:rsid w:val="2DF57BC8"/>
    <w:rsid w:val="2E50E364"/>
    <w:rsid w:val="2E790F3E"/>
    <w:rsid w:val="2E7B3E67"/>
    <w:rsid w:val="2E811C6C"/>
    <w:rsid w:val="2EE7DBCC"/>
    <w:rsid w:val="307BE7FA"/>
    <w:rsid w:val="30BD6C98"/>
    <w:rsid w:val="30DE557E"/>
    <w:rsid w:val="30F9E385"/>
    <w:rsid w:val="317F90E1"/>
    <w:rsid w:val="32035087"/>
    <w:rsid w:val="3310E117"/>
    <w:rsid w:val="3321C1A1"/>
    <w:rsid w:val="34E210F6"/>
    <w:rsid w:val="3751EB5C"/>
    <w:rsid w:val="385A908B"/>
    <w:rsid w:val="398BFBC6"/>
    <w:rsid w:val="3997B02E"/>
    <w:rsid w:val="39BA6467"/>
    <w:rsid w:val="3A706AA3"/>
    <w:rsid w:val="3BB3A47E"/>
    <w:rsid w:val="3BF909D5"/>
    <w:rsid w:val="3E06AC03"/>
    <w:rsid w:val="3EE2AF11"/>
    <w:rsid w:val="3F02854B"/>
    <w:rsid w:val="3F90CCE4"/>
    <w:rsid w:val="405F31A1"/>
    <w:rsid w:val="41C05DEF"/>
    <w:rsid w:val="42F551FD"/>
    <w:rsid w:val="431BB0D7"/>
    <w:rsid w:val="43DA66CE"/>
    <w:rsid w:val="4486FDB5"/>
    <w:rsid w:val="46695BD6"/>
    <w:rsid w:val="47567909"/>
    <w:rsid w:val="47600502"/>
    <w:rsid w:val="47AD8E40"/>
    <w:rsid w:val="49AC352B"/>
    <w:rsid w:val="49F6FC6B"/>
    <w:rsid w:val="4B7D34D7"/>
    <w:rsid w:val="4BBA3DCF"/>
    <w:rsid w:val="4BC7E004"/>
    <w:rsid w:val="4C372680"/>
    <w:rsid w:val="4C3E22B6"/>
    <w:rsid w:val="4D1CF023"/>
    <w:rsid w:val="4EA57C91"/>
    <w:rsid w:val="4F54C5FF"/>
    <w:rsid w:val="5046DB37"/>
    <w:rsid w:val="5303276C"/>
    <w:rsid w:val="534B3BE5"/>
    <w:rsid w:val="53EA8D36"/>
    <w:rsid w:val="541E8082"/>
    <w:rsid w:val="55D77950"/>
    <w:rsid w:val="5647FD27"/>
    <w:rsid w:val="565B05B8"/>
    <w:rsid w:val="5726BB96"/>
    <w:rsid w:val="572E7F37"/>
    <w:rsid w:val="58934DB4"/>
    <w:rsid w:val="58A5C49A"/>
    <w:rsid w:val="5990189A"/>
    <w:rsid w:val="5A2E46C6"/>
    <w:rsid w:val="5A4D630B"/>
    <w:rsid w:val="5A9BA060"/>
    <w:rsid w:val="5B81490A"/>
    <w:rsid w:val="5C4838C7"/>
    <w:rsid w:val="5CE1E310"/>
    <w:rsid w:val="5D25E73E"/>
    <w:rsid w:val="5E7A9CF3"/>
    <w:rsid w:val="60BCB32F"/>
    <w:rsid w:val="61A5BF07"/>
    <w:rsid w:val="621BC584"/>
    <w:rsid w:val="627ED73A"/>
    <w:rsid w:val="62C84B99"/>
    <w:rsid w:val="62DDCFF0"/>
    <w:rsid w:val="62F6B011"/>
    <w:rsid w:val="6518DA19"/>
    <w:rsid w:val="65A16613"/>
    <w:rsid w:val="6656D91D"/>
    <w:rsid w:val="68664180"/>
    <w:rsid w:val="69C988AF"/>
    <w:rsid w:val="69DFE910"/>
    <w:rsid w:val="69E2C366"/>
    <w:rsid w:val="6A32E06B"/>
    <w:rsid w:val="6A4D789A"/>
    <w:rsid w:val="6B83CA52"/>
    <w:rsid w:val="6C2EFFE8"/>
    <w:rsid w:val="6C9828BD"/>
    <w:rsid w:val="6E508D6F"/>
    <w:rsid w:val="6EF2B63E"/>
    <w:rsid w:val="6F154AB1"/>
    <w:rsid w:val="6FEB3D98"/>
    <w:rsid w:val="7107C489"/>
    <w:rsid w:val="71ACAA73"/>
    <w:rsid w:val="724154F9"/>
    <w:rsid w:val="73E9517C"/>
    <w:rsid w:val="752A8D64"/>
    <w:rsid w:val="75B77262"/>
    <w:rsid w:val="7686D3A2"/>
    <w:rsid w:val="76EB3A0C"/>
    <w:rsid w:val="77A120D9"/>
    <w:rsid w:val="7A6E05F5"/>
    <w:rsid w:val="7A80B757"/>
    <w:rsid w:val="7A9B5D87"/>
    <w:rsid w:val="7AA98E12"/>
    <w:rsid w:val="7B927EC8"/>
    <w:rsid w:val="7BBE89B0"/>
    <w:rsid w:val="7BCC9B4F"/>
    <w:rsid w:val="7D2C0E70"/>
    <w:rsid w:val="7D6FB9DD"/>
    <w:rsid w:val="7D8A1B06"/>
    <w:rsid w:val="7DA0D6FB"/>
    <w:rsid w:val="7DE5EA62"/>
    <w:rsid w:val="7F6BF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7E9E"/>
  <w15:docId w15:val="{BA9CD816-390F-4456-B06B-9BED7BA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036DF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6DF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036DF0"/>
    <w:rPr>
      <w:rFonts w:ascii="Arial" w:eastAsia="Times New Roman" w:hAnsi="Arial" w:cs="Times New Roman"/>
      <w:b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036DF0"/>
    <w:rPr>
      <w:rFonts w:ascii="Times New Roman" w:eastAsia="Times New Roman" w:hAnsi="Times New Roman" w:cs="Times New Roman"/>
      <w:b/>
      <w:bCs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36DF0"/>
    <w:pPr>
      <w:spacing w:after="0" w:line="240" w:lineRule="auto"/>
      <w:ind w:left="709" w:firstLine="1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D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036DF0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36DF0"/>
    <w:rPr>
      <w:rFonts w:ascii="Arial" w:eastAsia="Times New Roman" w:hAnsi="Arial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D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6D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6DF0"/>
    <w:rPr>
      <w:rFonts w:cs="Times New Roman"/>
    </w:rPr>
  </w:style>
  <w:style w:type="table" w:styleId="TableGrid">
    <w:name w:val="Table Grid"/>
    <w:basedOn w:val="TableNormal"/>
    <w:uiPriority w:val="99"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77A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7A5A"/>
  </w:style>
  <w:style w:type="character" w:styleId="CommentReference">
    <w:name w:val="annotation reference"/>
    <w:basedOn w:val="DefaultParagraphFont"/>
    <w:uiPriority w:val="99"/>
    <w:semiHidden/>
    <w:unhideWhenUsed/>
    <w:rsid w:val="008F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8F"/>
  </w:style>
  <w:style w:type="paragraph" w:styleId="NoSpacing">
    <w:name w:val="No Spacing"/>
    <w:uiPriority w:val="1"/>
    <w:qFormat/>
    <w:rsid w:val="007F6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2AE76F-469C-4CD6-8C89-9A115FB91D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3A94E01-4D8B-4D43-9AF3-E9C52227D00C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900" b="1" dirty="0"/>
            <a:t>Bids, Solutions and Marketing Director</a:t>
          </a:r>
          <a:endParaRPr lang="en-GB" sz="900" dirty="0"/>
        </a:p>
        <a:p>
          <a:br>
            <a:rPr lang="en-GB" sz="800" dirty="0"/>
          </a:br>
          <a:endParaRPr lang="en-GB" sz="800" b="1" dirty="0"/>
        </a:p>
      </dgm:t>
    </dgm:pt>
    <dgm:pt modelId="{B9D28563-31E1-462E-BCD2-0FF3F705A182}" type="parTrans" cxnId="{4CF1477D-D937-4E09-A7C1-50E307240690}">
      <dgm:prSet/>
      <dgm:spPr/>
      <dgm:t>
        <a:bodyPr/>
        <a:lstStyle/>
        <a:p>
          <a:endParaRPr lang="en-GB" sz="2000"/>
        </a:p>
      </dgm:t>
    </dgm:pt>
    <dgm:pt modelId="{184082C8-6CA0-47CD-B638-9AB81AB2B0CA}" type="sibTrans" cxnId="{4CF1477D-D937-4E09-A7C1-50E307240690}">
      <dgm:prSet/>
      <dgm:spPr/>
      <dgm:t>
        <a:bodyPr/>
        <a:lstStyle/>
        <a:p>
          <a:endParaRPr lang="en-GB" sz="2000"/>
        </a:p>
      </dgm:t>
    </dgm:pt>
    <dgm:pt modelId="{E28C63F0-B2CF-4863-B4DC-894325B1925D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endParaRPr lang="en-GB" sz="800" dirty="0"/>
        </a:p>
        <a:p>
          <a:r>
            <a:rPr lang="en-GB" sz="900" b="1" dirty="0"/>
            <a:t>Head of Marketing Communications</a:t>
          </a:r>
        </a:p>
        <a:p>
          <a:br>
            <a:rPr lang="en-GB" sz="800" dirty="0"/>
          </a:br>
          <a:endParaRPr lang="en-GB" sz="800" b="1" dirty="0"/>
        </a:p>
      </dgm:t>
    </dgm:pt>
    <dgm:pt modelId="{12F56CEC-3481-42B1-864D-DA216F068792}" type="parTrans" cxnId="{066F3547-789C-44D4-B9B3-198B28C329DB}">
      <dgm:prSet/>
      <dgm:spPr/>
      <dgm:t>
        <a:bodyPr/>
        <a:lstStyle/>
        <a:p>
          <a:endParaRPr lang="en-GB" sz="2000"/>
        </a:p>
      </dgm:t>
    </dgm:pt>
    <dgm:pt modelId="{F5C131AB-C6DB-4526-BDC7-849D12AF3255}" type="sibTrans" cxnId="{066F3547-789C-44D4-B9B3-198B28C329DB}">
      <dgm:prSet/>
      <dgm:spPr/>
      <dgm:t>
        <a:bodyPr/>
        <a:lstStyle/>
        <a:p>
          <a:endParaRPr lang="en-GB" sz="2000"/>
        </a:p>
      </dgm:t>
    </dgm:pt>
    <dgm:pt modelId="{0C3E2EC0-BD7E-4502-AC10-D80F2654AB9E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900" b="1" dirty="0"/>
            <a:t>Brand &amp; Industry Events Manager </a:t>
          </a:r>
        </a:p>
      </dgm:t>
    </dgm:pt>
    <dgm:pt modelId="{DC49A597-0DE6-491A-87F2-89E731572E2E}" type="parTrans" cxnId="{28B0D365-5B1F-42DC-87A3-3053F13E3E0B}">
      <dgm:prSet/>
      <dgm:spPr/>
      <dgm:t>
        <a:bodyPr/>
        <a:lstStyle/>
        <a:p>
          <a:endParaRPr lang="en-GB" sz="2000"/>
        </a:p>
      </dgm:t>
    </dgm:pt>
    <dgm:pt modelId="{A95B8B18-E06D-4E12-830F-DEDA15BC14B4}" type="sibTrans" cxnId="{28B0D365-5B1F-42DC-87A3-3053F13E3E0B}">
      <dgm:prSet/>
      <dgm:spPr/>
      <dgm:t>
        <a:bodyPr/>
        <a:lstStyle/>
        <a:p>
          <a:endParaRPr lang="en-GB" sz="2000"/>
        </a:p>
      </dgm:t>
    </dgm:pt>
    <dgm:pt modelId="{9864E323-FA31-4E79-9AA3-41B50C49F35D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pPr>
            <a:spcAft>
              <a:spcPct val="35000"/>
            </a:spcAft>
          </a:pPr>
          <a:endParaRPr lang="en-GB" sz="1200" b="1" dirty="0"/>
        </a:p>
        <a:p>
          <a:pPr>
            <a:spcAft>
              <a:spcPts val="0"/>
            </a:spcAft>
          </a:pPr>
          <a:r>
            <a:rPr lang="en-GB" sz="1000" b="1" dirty="0"/>
            <a:t>Strategic Marketing Manager</a:t>
          </a:r>
          <a:endParaRPr lang="en-GB" sz="1000" dirty="0"/>
        </a:p>
        <a:p>
          <a:pPr>
            <a:spcAft>
              <a:spcPct val="35000"/>
            </a:spcAft>
          </a:pPr>
          <a:br>
            <a:rPr lang="en-GB" sz="1200" dirty="0"/>
          </a:br>
          <a:endParaRPr lang="en-GB" sz="1200" b="1" dirty="0"/>
        </a:p>
      </dgm:t>
    </dgm:pt>
    <dgm:pt modelId="{F9D3E395-B074-4686-A3C5-EE2AB6F15BF4}" type="parTrans" cxnId="{FB176C08-667C-4751-9588-3772F9DCA72F}">
      <dgm:prSet/>
      <dgm:spPr/>
      <dgm:t>
        <a:bodyPr/>
        <a:lstStyle/>
        <a:p>
          <a:endParaRPr lang="en-GB" sz="2000"/>
        </a:p>
      </dgm:t>
    </dgm:pt>
    <dgm:pt modelId="{334CA1BE-A76E-47CC-82CA-C643F2E4BD84}" type="sibTrans" cxnId="{FB176C08-667C-4751-9588-3772F9DCA72F}">
      <dgm:prSet/>
      <dgm:spPr/>
      <dgm:t>
        <a:bodyPr/>
        <a:lstStyle/>
        <a:p>
          <a:endParaRPr lang="en-GB" sz="2000"/>
        </a:p>
      </dgm:t>
    </dgm:pt>
    <dgm:pt modelId="{D0625D61-9B78-4536-9FED-44F30D18507C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pPr algn="ctr">
            <a:spcAft>
              <a:spcPct val="35000"/>
            </a:spcAft>
          </a:pPr>
          <a:endParaRPr lang="en-GB" sz="1200" b="1" dirty="0"/>
        </a:p>
        <a:p>
          <a:pPr algn="ctr">
            <a:spcAft>
              <a:spcPct val="35000"/>
            </a:spcAft>
          </a:pPr>
          <a:endParaRPr lang="en-GB" sz="1200" b="1" dirty="0"/>
        </a:p>
        <a:p>
          <a:pPr algn="ctr">
            <a:spcAft>
              <a:spcPts val="0"/>
            </a:spcAft>
          </a:pPr>
          <a:r>
            <a:rPr lang="en-GB" sz="1050" b="1" dirty="0"/>
            <a:t>Marketing Executive</a:t>
          </a:r>
          <a:br>
            <a:rPr lang="en-GB" sz="1200" b="1" dirty="0"/>
          </a:br>
          <a:endParaRPr lang="en-GB" sz="1200" b="1" dirty="0"/>
        </a:p>
        <a:p>
          <a:pPr algn="ctr">
            <a:spcAft>
              <a:spcPct val="35000"/>
            </a:spcAft>
          </a:pPr>
          <a:br>
            <a:rPr lang="en-GB" sz="1200" dirty="0"/>
          </a:br>
          <a:endParaRPr lang="en-GB" sz="1200" b="1" dirty="0"/>
        </a:p>
      </dgm:t>
    </dgm:pt>
    <dgm:pt modelId="{905041DC-D441-492F-83C0-833385CE99CD}" type="parTrans" cxnId="{939370EB-CE21-40E2-87AE-91A75F1EB968}">
      <dgm:prSet/>
      <dgm:spPr/>
      <dgm:t>
        <a:bodyPr/>
        <a:lstStyle/>
        <a:p>
          <a:endParaRPr lang="en-GB" sz="2000"/>
        </a:p>
      </dgm:t>
    </dgm:pt>
    <dgm:pt modelId="{781D1E2E-DCB5-42DF-9FB5-8696D5FE3509}" type="sibTrans" cxnId="{939370EB-CE21-40E2-87AE-91A75F1EB968}">
      <dgm:prSet/>
      <dgm:spPr/>
      <dgm:t>
        <a:bodyPr/>
        <a:lstStyle/>
        <a:p>
          <a:endParaRPr lang="en-GB" sz="2000"/>
        </a:p>
      </dgm:t>
    </dgm:pt>
    <dgm:pt modelId="{60552F4E-B2CB-437E-863A-CB2E28DF21B0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900" b="1" dirty="0"/>
            <a:t>Strategic Marketing Manager</a:t>
          </a:r>
          <a:br>
            <a:rPr lang="en-GB" sz="800" dirty="0"/>
          </a:br>
          <a:endParaRPr lang="en-GB" sz="800" b="1" dirty="0"/>
        </a:p>
      </dgm:t>
    </dgm:pt>
    <dgm:pt modelId="{8672FB20-DCFF-4012-BC16-5487694CCA98}" type="parTrans" cxnId="{B8B7E0E9-2CE5-44F3-AAB4-8C759994D2E1}">
      <dgm:prSet/>
      <dgm:spPr/>
      <dgm:t>
        <a:bodyPr/>
        <a:lstStyle/>
        <a:p>
          <a:endParaRPr lang="en-GB" sz="2000"/>
        </a:p>
      </dgm:t>
    </dgm:pt>
    <dgm:pt modelId="{A0981DB8-DC41-4F20-98BB-1ADD35D76E6F}" type="sibTrans" cxnId="{B8B7E0E9-2CE5-44F3-AAB4-8C759994D2E1}">
      <dgm:prSet/>
      <dgm:spPr/>
      <dgm:t>
        <a:bodyPr/>
        <a:lstStyle/>
        <a:p>
          <a:endParaRPr lang="en-GB" sz="2000"/>
        </a:p>
      </dgm:t>
    </dgm:pt>
    <dgm:pt modelId="{A48825E9-1A58-4357-8C70-D3450B1B71DB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900" b="1" dirty="0"/>
            <a:t>Marketing Executive</a:t>
          </a:r>
        </a:p>
      </dgm:t>
    </dgm:pt>
    <dgm:pt modelId="{CD88124D-B18F-454A-BB2A-CBADF51E87BC}" type="parTrans" cxnId="{AE7946B6-EA2F-4B76-AA46-67354EDBF5D2}">
      <dgm:prSet/>
      <dgm:spPr/>
      <dgm:t>
        <a:bodyPr/>
        <a:lstStyle/>
        <a:p>
          <a:endParaRPr lang="en-GB" sz="2000"/>
        </a:p>
      </dgm:t>
    </dgm:pt>
    <dgm:pt modelId="{BECABC4D-C9D5-4661-BD85-41433480663A}" type="sibTrans" cxnId="{AE7946B6-EA2F-4B76-AA46-67354EDBF5D2}">
      <dgm:prSet/>
      <dgm:spPr/>
      <dgm:t>
        <a:bodyPr/>
        <a:lstStyle/>
        <a:p>
          <a:endParaRPr lang="en-GB" sz="2000"/>
        </a:p>
      </dgm:t>
    </dgm:pt>
    <dgm:pt modelId="{7CAFF8CD-DE44-4799-A742-390D638F95BC}">
      <dgm:prSet phldrT="[Text]" custT="1"/>
      <dgm:spPr>
        <a:solidFill>
          <a:schemeClr val="tx2">
            <a:lumMod val="75000"/>
            <a:lumOff val="25000"/>
          </a:schemeClr>
        </a:solidFill>
      </dgm:spPr>
      <dgm:t>
        <a:bodyPr/>
        <a:lstStyle/>
        <a:p>
          <a:r>
            <a:rPr lang="en-GB" sz="900" b="1" dirty="0"/>
            <a:t>Academy Marketing Manager</a:t>
          </a:r>
          <a:br>
            <a:rPr lang="en-GB" sz="800" dirty="0"/>
          </a:br>
          <a:endParaRPr lang="en-GB" sz="800" b="1" dirty="0"/>
        </a:p>
      </dgm:t>
    </dgm:pt>
    <dgm:pt modelId="{2A6BA1FC-7954-40F7-8B37-2B8A92E67B3D}" type="parTrans" cxnId="{D9996F96-3E11-483A-B65B-911DF4DA06E2}">
      <dgm:prSet/>
      <dgm:spPr/>
      <dgm:t>
        <a:bodyPr/>
        <a:lstStyle/>
        <a:p>
          <a:endParaRPr lang="en-GB"/>
        </a:p>
      </dgm:t>
    </dgm:pt>
    <dgm:pt modelId="{8A2390CC-EF55-427A-BFB2-C3691F7EBA31}" type="sibTrans" cxnId="{D9996F96-3E11-483A-B65B-911DF4DA06E2}">
      <dgm:prSet/>
      <dgm:spPr/>
      <dgm:t>
        <a:bodyPr/>
        <a:lstStyle/>
        <a:p>
          <a:endParaRPr lang="en-GB"/>
        </a:p>
      </dgm:t>
    </dgm:pt>
    <dgm:pt modelId="{DB205950-51D1-4F8D-BFA8-015DF0E27E5F}">
      <dgm:prSet phldrT="[Text]" custT="1"/>
      <dgm:spPr>
        <a:solidFill>
          <a:srgbClr val="FF0000"/>
        </a:solidFill>
      </dgm:spPr>
      <dgm:t>
        <a:bodyPr/>
        <a:lstStyle/>
        <a:p>
          <a:r>
            <a:rPr lang="en-GB" sz="1200" b="1" dirty="0">
              <a:highlight>
                <a:srgbClr val="FF0000"/>
              </a:highlight>
            </a:rPr>
            <a:t>Marketing Apprentice</a:t>
          </a:r>
          <a:endParaRPr lang="en-GB" sz="1200" dirty="0">
            <a:highlight>
              <a:srgbClr val="FF0000"/>
            </a:highlight>
          </a:endParaRPr>
        </a:p>
      </dgm:t>
    </dgm:pt>
    <dgm:pt modelId="{39F0A947-EDF1-4CC4-BC68-645C3854EE73}" type="parTrans" cxnId="{763F4E4A-960D-4716-9FAA-4671AD80D578}">
      <dgm:prSet/>
      <dgm:spPr/>
      <dgm:t>
        <a:bodyPr/>
        <a:lstStyle/>
        <a:p>
          <a:endParaRPr lang="en-GB"/>
        </a:p>
      </dgm:t>
    </dgm:pt>
    <dgm:pt modelId="{9D7EF1B3-0029-47DB-A6DF-D671AE0D2CD9}" type="sibTrans" cxnId="{763F4E4A-960D-4716-9FAA-4671AD80D578}">
      <dgm:prSet/>
      <dgm:spPr/>
      <dgm:t>
        <a:bodyPr/>
        <a:lstStyle/>
        <a:p>
          <a:endParaRPr lang="en-GB"/>
        </a:p>
      </dgm:t>
    </dgm:pt>
    <dgm:pt modelId="{DE518EE2-9B0B-4042-BEFD-129868AB5D8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tx2">
            <a:lumMod val="75000"/>
            <a:lumOff val="25000"/>
          </a:schemeClr>
        </a:solidFill>
        <a:ln/>
      </dgm:spPr>
      <dgm:t>
        <a:bodyPr/>
        <a:lstStyle/>
        <a:p>
          <a:r>
            <a:rPr lang="en-GB" sz="900" b="1" baseline="0" dirty="0">
              <a:solidFill>
                <a:schemeClr val="bg1"/>
              </a:solidFill>
            </a:rPr>
            <a:t>Internal Communications &amp; Engagement Manager</a:t>
          </a:r>
        </a:p>
      </dgm:t>
    </dgm:pt>
    <dgm:pt modelId="{59285265-A8D6-406A-B84A-647275D62802}" type="sibTrans" cxnId="{C3B4B3BF-B2F9-408F-B8D0-FC424B15F1C3}">
      <dgm:prSet/>
      <dgm:spPr/>
      <dgm:t>
        <a:bodyPr/>
        <a:lstStyle/>
        <a:p>
          <a:endParaRPr lang="en-GB" sz="2000"/>
        </a:p>
      </dgm:t>
    </dgm:pt>
    <dgm:pt modelId="{351600C7-FF1D-4E95-909A-D721FC7786A0}" type="parTrans" cxnId="{C3B4B3BF-B2F9-408F-B8D0-FC424B15F1C3}">
      <dgm:prSet/>
      <dgm:spPr/>
      <dgm:t>
        <a:bodyPr/>
        <a:lstStyle/>
        <a:p>
          <a:endParaRPr lang="en-GB" sz="2000"/>
        </a:p>
      </dgm:t>
    </dgm:pt>
    <dgm:pt modelId="{C9D9CD05-384C-44FB-A925-3D7238957819}" type="pres">
      <dgm:prSet presAssocID="{DC2AE76F-469C-4CD6-8C89-9A115FB91D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97AED25-75DD-402C-B927-E28102047284}" type="pres">
      <dgm:prSet presAssocID="{03A94E01-4D8B-4D43-9AF3-E9C52227D00C}" presName="hierRoot1" presStyleCnt="0">
        <dgm:presLayoutVars>
          <dgm:hierBranch/>
        </dgm:presLayoutVars>
      </dgm:prSet>
      <dgm:spPr/>
    </dgm:pt>
    <dgm:pt modelId="{ED6774CA-B60E-4A45-A914-26294B28B902}" type="pres">
      <dgm:prSet presAssocID="{03A94E01-4D8B-4D43-9AF3-E9C52227D00C}" presName="rootComposite1" presStyleCnt="0"/>
      <dgm:spPr/>
    </dgm:pt>
    <dgm:pt modelId="{15770240-7CAD-4FF6-9C9A-AFBD85DE75ED}" type="pres">
      <dgm:prSet presAssocID="{03A94E01-4D8B-4D43-9AF3-E9C52227D00C}" presName="rootText1" presStyleLbl="node0" presStyleIdx="0" presStyleCnt="1" custScaleX="229554" custScaleY="255348" custLinFactY="-21520" custLinFactNeighborY="-100000">
        <dgm:presLayoutVars>
          <dgm:chPref val="3"/>
        </dgm:presLayoutVars>
      </dgm:prSet>
      <dgm:spPr/>
    </dgm:pt>
    <dgm:pt modelId="{F3F8C517-0424-4874-8E38-3FF4F99B03AD}" type="pres">
      <dgm:prSet presAssocID="{03A94E01-4D8B-4D43-9AF3-E9C52227D00C}" presName="rootConnector1" presStyleLbl="node1" presStyleIdx="0" presStyleCnt="0"/>
      <dgm:spPr/>
    </dgm:pt>
    <dgm:pt modelId="{E15F8CA4-E10C-48E9-B301-921F6CFA6B64}" type="pres">
      <dgm:prSet presAssocID="{03A94E01-4D8B-4D43-9AF3-E9C52227D00C}" presName="hierChild2" presStyleCnt="0"/>
      <dgm:spPr/>
    </dgm:pt>
    <dgm:pt modelId="{E0DAD584-8EA6-46D3-A410-0D060FFA9A88}" type="pres">
      <dgm:prSet presAssocID="{12F56CEC-3481-42B1-864D-DA216F068792}" presName="Name35" presStyleLbl="parChTrans1D2" presStyleIdx="0" presStyleCnt="1"/>
      <dgm:spPr/>
    </dgm:pt>
    <dgm:pt modelId="{70109956-269B-4790-AF23-06CC39DC9567}" type="pres">
      <dgm:prSet presAssocID="{E28C63F0-B2CF-4863-B4DC-894325B1925D}" presName="hierRoot2" presStyleCnt="0">
        <dgm:presLayoutVars>
          <dgm:hierBranch val="init"/>
        </dgm:presLayoutVars>
      </dgm:prSet>
      <dgm:spPr/>
    </dgm:pt>
    <dgm:pt modelId="{DA2DBC83-FA1C-4FBE-9472-93F2181E776A}" type="pres">
      <dgm:prSet presAssocID="{E28C63F0-B2CF-4863-B4DC-894325B1925D}" presName="rootComposite" presStyleCnt="0"/>
      <dgm:spPr/>
    </dgm:pt>
    <dgm:pt modelId="{264E53FE-A173-400B-ADD0-2EBAD2C2C025}" type="pres">
      <dgm:prSet presAssocID="{E28C63F0-B2CF-4863-B4DC-894325B1925D}" presName="rootText" presStyleLbl="node2" presStyleIdx="0" presStyleCnt="1" custScaleX="197065" custScaleY="257208" custLinFactNeighborX="23075">
        <dgm:presLayoutVars>
          <dgm:chPref val="3"/>
        </dgm:presLayoutVars>
      </dgm:prSet>
      <dgm:spPr/>
    </dgm:pt>
    <dgm:pt modelId="{27C57A98-7C15-410A-AAE1-E0DE0BD96892}" type="pres">
      <dgm:prSet presAssocID="{E28C63F0-B2CF-4863-B4DC-894325B1925D}" presName="rootConnector" presStyleLbl="node2" presStyleIdx="0" presStyleCnt="1"/>
      <dgm:spPr/>
    </dgm:pt>
    <dgm:pt modelId="{38C84BD5-F0E8-44C6-8B48-D357D632F905}" type="pres">
      <dgm:prSet presAssocID="{E28C63F0-B2CF-4863-B4DC-894325B1925D}" presName="hierChild4" presStyleCnt="0"/>
      <dgm:spPr/>
    </dgm:pt>
    <dgm:pt modelId="{E933AE11-D33A-4779-8C5C-90CEFD753755}" type="pres">
      <dgm:prSet presAssocID="{351600C7-FF1D-4E95-909A-D721FC7786A0}" presName="Name37" presStyleLbl="parChTrans1D3" presStyleIdx="0" presStyleCnt="5"/>
      <dgm:spPr/>
    </dgm:pt>
    <dgm:pt modelId="{0B334391-A2F5-4644-9C7A-0DE3C177913F}" type="pres">
      <dgm:prSet presAssocID="{DE518EE2-9B0B-4042-BEFD-129868AB5D88}" presName="hierRoot2" presStyleCnt="0">
        <dgm:presLayoutVars>
          <dgm:hierBranch val="init"/>
        </dgm:presLayoutVars>
      </dgm:prSet>
      <dgm:spPr/>
    </dgm:pt>
    <dgm:pt modelId="{9FEEBCB1-4B6A-43C7-A547-BDC473CAA347}" type="pres">
      <dgm:prSet presAssocID="{DE518EE2-9B0B-4042-BEFD-129868AB5D88}" presName="rootComposite" presStyleCnt="0"/>
      <dgm:spPr/>
    </dgm:pt>
    <dgm:pt modelId="{D9E68690-870C-40D1-BF1F-01BA6BFCE0F3}" type="pres">
      <dgm:prSet presAssocID="{DE518EE2-9B0B-4042-BEFD-129868AB5D88}" presName="rootText" presStyleLbl="node3" presStyleIdx="0" presStyleCnt="5" custScaleX="186963" custScaleY="257208" custLinFactNeighborX="23075">
        <dgm:presLayoutVars>
          <dgm:chPref val="3"/>
        </dgm:presLayoutVars>
      </dgm:prSet>
      <dgm:spPr/>
    </dgm:pt>
    <dgm:pt modelId="{7174D589-FA60-42C4-9C40-F436CA73700C}" type="pres">
      <dgm:prSet presAssocID="{DE518EE2-9B0B-4042-BEFD-129868AB5D88}" presName="rootConnector" presStyleLbl="node3" presStyleIdx="0" presStyleCnt="5"/>
      <dgm:spPr/>
    </dgm:pt>
    <dgm:pt modelId="{A05319BB-9C7F-4213-AA67-C6CF2E402116}" type="pres">
      <dgm:prSet presAssocID="{DE518EE2-9B0B-4042-BEFD-129868AB5D88}" presName="hierChild4" presStyleCnt="0"/>
      <dgm:spPr/>
    </dgm:pt>
    <dgm:pt modelId="{FF30FFF8-1191-4960-A92D-AA7DD343F9C6}" type="pres">
      <dgm:prSet presAssocID="{DE518EE2-9B0B-4042-BEFD-129868AB5D88}" presName="hierChild5" presStyleCnt="0"/>
      <dgm:spPr/>
    </dgm:pt>
    <dgm:pt modelId="{4D07E77B-AA02-4A31-899B-6A5D1865082E}" type="pres">
      <dgm:prSet presAssocID="{DC49A597-0DE6-491A-87F2-89E731572E2E}" presName="Name37" presStyleLbl="parChTrans1D3" presStyleIdx="1" presStyleCnt="5"/>
      <dgm:spPr/>
    </dgm:pt>
    <dgm:pt modelId="{AFFD5DDC-E76A-4AC7-A5A1-1B659FB85A8B}" type="pres">
      <dgm:prSet presAssocID="{0C3E2EC0-BD7E-4502-AC10-D80F2654AB9E}" presName="hierRoot2" presStyleCnt="0">
        <dgm:presLayoutVars>
          <dgm:hierBranch val="init"/>
        </dgm:presLayoutVars>
      </dgm:prSet>
      <dgm:spPr/>
    </dgm:pt>
    <dgm:pt modelId="{62188DF1-2757-4D8F-A9A0-38BEEBE9DAB1}" type="pres">
      <dgm:prSet presAssocID="{0C3E2EC0-BD7E-4502-AC10-D80F2654AB9E}" presName="rootComposite" presStyleCnt="0"/>
      <dgm:spPr/>
    </dgm:pt>
    <dgm:pt modelId="{A9155A57-42F2-405C-A227-13B192433A5D}" type="pres">
      <dgm:prSet presAssocID="{0C3E2EC0-BD7E-4502-AC10-D80F2654AB9E}" presName="rootText" presStyleLbl="node3" presStyleIdx="1" presStyleCnt="5" custScaleX="134740" custScaleY="257208" custLinFactNeighborX="23075">
        <dgm:presLayoutVars>
          <dgm:chPref val="3"/>
        </dgm:presLayoutVars>
      </dgm:prSet>
      <dgm:spPr/>
    </dgm:pt>
    <dgm:pt modelId="{DA5668FB-D46A-48A8-BE76-3B3C491249F5}" type="pres">
      <dgm:prSet presAssocID="{0C3E2EC0-BD7E-4502-AC10-D80F2654AB9E}" presName="rootConnector" presStyleLbl="node3" presStyleIdx="1" presStyleCnt="5"/>
      <dgm:spPr/>
    </dgm:pt>
    <dgm:pt modelId="{67F22CBF-BE35-4F30-8AE0-E5EF7C5C3516}" type="pres">
      <dgm:prSet presAssocID="{0C3E2EC0-BD7E-4502-AC10-D80F2654AB9E}" presName="hierChild4" presStyleCnt="0"/>
      <dgm:spPr/>
    </dgm:pt>
    <dgm:pt modelId="{DAF8DBEE-A3CF-4162-A9C6-BC59A44B9DB3}" type="pres">
      <dgm:prSet presAssocID="{0C3E2EC0-BD7E-4502-AC10-D80F2654AB9E}" presName="hierChild5" presStyleCnt="0"/>
      <dgm:spPr/>
    </dgm:pt>
    <dgm:pt modelId="{1CF62683-4B33-4760-BAEF-FCF6D7DFA326}" type="pres">
      <dgm:prSet presAssocID="{F9D3E395-B074-4686-A3C5-EE2AB6F15BF4}" presName="Name37" presStyleLbl="parChTrans1D3" presStyleIdx="2" presStyleCnt="5"/>
      <dgm:spPr/>
    </dgm:pt>
    <dgm:pt modelId="{9D1D6051-4102-4395-91AD-E6BC23B7B269}" type="pres">
      <dgm:prSet presAssocID="{9864E323-FA31-4E79-9AA3-41B50C49F35D}" presName="hierRoot2" presStyleCnt="0">
        <dgm:presLayoutVars>
          <dgm:hierBranch val="init"/>
        </dgm:presLayoutVars>
      </dgm:prSet>
      <dgm:spPr/>
    </dgm:pt>
    <dgm:pt modelId="{DCDB916C-5425-460E-A938-9B2318DA2D8C}" type="pres">
      <dgm:prSet presAssocID="{9864E323-FA31-4E79-9AA3-41B50C49F35D}" presName="rootComposite" presStyleCnt="0"/>
      <dgm:spPr/>
    </dgm:pt>
    <dgm:pt modelId="{6D1399C5-B573-4809-A95F-34B84A1EDE95}" type="pres">
      <dgm:prSet presAssocID="{9864E323-FA31-4E79-9AA3-41B50C49F35D}" presName="rootText" presStyleLbl="node3" presStyleIdx="2" presStyleCnt="5" custScaleX="208742" custScaleY="209389" custLinFactNeighborX="23075" custLinFactNeighborY="-8238">
        <dgm:presLayoutVars>
          <dgm:chPref val="3"/>
        </dgm:presLayoutVars>
      </dgm:prSet>
      <dgm:spPr/>
    </dgm:pt>
    <dgm:pt modelId="{EBAD9E41-4DCA-4529-B7E7-6AC2A2B37ACF}" type="pres">
      <dgm:prSet presAssocID="{9864E323-FA31-4E79-9AA3-41B50C49F35D}" presName="rootConnector" presStyleLbl="node3" presStyleIdx="2" presStyleCnt="5"/>
      <dgm:spPr/>
    </dgm:pt>
    <dgm:pt modelId="{4EAB2B13-2135-4F0A-9441-D754B062C65A}" type="pres">
      <dgm:prSet presAssocID="{9864E323-FA31-4E79-9AA3-41B50C49F35D}" presName="hierChild4" presStyleCnt="0"/>
      <dgm:spPr/>
    </dgm:pt>
    <dgm:pt modelId="{013370A8-EBB5-41A3-BAE9-07AB6BFA612B}" type="pres">
      <dgm:prSet presAssocID="{905041DC-D441-492F-83C0-833385CE99CD}" presName="Name37" presStyleLbl="parChTrans1D4" presStyleIdx="0" presStyleCnt="3"/>
      <dgm:spPr/>
    </dgm:pt>
    <dgm:pt modelId="{FB70FF50-90B8-4090-AF30-787FFAC6EE9A}" type="pres">
      <dgm:prSet presAssocID="{D0625D61-9B78-4536-9FED-44F30D18507C}" presName="hierRoot2" presStyleCnt="0">
        <dgm:presLayoutVars>
          <dgm:hierBranch val="init"/>
        </dgm:presLayoutVars>
      </dgm:prSet>
      <dgm:spPr/>
    </dgm:pt>
    <dgm:pt modelId="{38DA231D-600F-4898-9FFE-ADEBD516C5CB}" type="pres">
      <dgm:prSet presAssocID="{D0625D61-9B78-4536-9FED-44F30D18507C}" presName="rootComposite" presStyleCnt="0"/>
      <dgm:spPr/>
    </dgm:pt>
    <dgm:pt modelId="{54014EC6-56D0-492E-B2E4-6FAE5EF72A3E}" type="pres">
      <dgm:prSet presAssocID="{D0625D61-9B78-4536-9FED-44F30D18507C}" presName="rootText" presStyleLbl="node4" presStyleIdx="0" presStyleCnt="3" custScaleX="170119" custScaleY="165615" custLinFactNeighborX="5286" custLinFactNeighborY="-4179">
        <dgm:presLayoutVars>
          <dgm:chPref val="3"/>
        </dgm:presLayoutVars>
      </dgm:prSet>
      <dgm:spPr/>
    </dgm:pt>
    <dgm:pt modelId="{822F15D4-7164-4136-B7A0-3C2C984A5A8D}" type="pres">
      <dgm:prSet presAssocID="{D0625D61-9B78-4536-9FED-44F30D18507C}" presName="rootConnector" presStyleLbl="node4" presStyleIdx="0" presStyleCnt="3"/>
      <dgm:spPr/>
    </dgm:pt>
    <dgm:pt modelId="{C14F6959-4837-41B5-99D8-30022ED630DD}" type="pres">
      <dgm:prSet presAssocID="{D0625D61-9B78-4536-9FED-44F30D18507C}" presName="hierChild4" presStyleCnt="0"/>
      <dgm:spPr/>
    </dgm:pt>
    <dgm:pt modelId="{93CD838E-3FE0-4DD6-8AD4-AB0A4ED2F7D9}" type="pres">
      <dgm:prSet presAssocID="{D0625D61-9B78-4536-9FED-44F30D18507C}" presName="hierChild5" presStyleCnt="0"/>
      <dgm:spPr/>
    </dgm:pt>
    <dgm:pt modelId="{64CB864D-17FF-45BC-938F-6FE4FEEA04BD}" type="pres">
      <dgm:prSet presAssocID="{39F0A947-EDF1-4CC4-BC68-645C3854EE73}" presName="Name37" presStyleLbl="parChTrans1D4" presStyleIdx="1" presStyleCnt="3"/>
      <dgm:spPr/>
    </dgm:pt>
    <dgm:pt modelId="{674B0DEA-53F2-4D87-9661-54C7C14CB47F}" type="pres">
      <dgm:prSet presAssocID="{DB205950-51D1-4F8D-BFA8-015DF0E27E5F}" presName="hierRoot2" presStyleCnt="0">
        <dgm:presLayoutVars>
          <dgm:hierBranch val="init"/>
        </dgm:presLayoutVars>
      </dgm:prSet>
      <dgm:spPr/>
    </dgm:pt>
    <dgm:pt modelId="{CD2C1184-1861-49B7-9078-260ECD9FC8AA}" type="pres">
      <dgm:prSet presAssocID="{DB205950-51D1-4F8D-BFA8-015DF0E27E5F}" presName="rootComposite" presStyleCnt="0"/>
      <dgm:spPr/>
    </dgm:pt>
    <dgm:pt modelId="{80044B1F-9144-4866-BBCB-8AAD508A31F1}" type="pres">
      <dgm:prSet presAssocID="{DB205950-51D1-4F8D-BFA8-015DF0E27E5F}" presName="rootText" presStyleLbl="node4" presStyleIdx="1" presStyleCnt="3" custScaleX="146164" custScaleY="188733" custLinFactNeighborX="13702" custLinFactNeighborY="10031">
        <dgm:presLayoutVars>
          <dgm:chPref val="3"/>
        </dgm:presLayoutVars>
      </dgm:prSet>
      <dgm:spPr/>
    </dgm:pt>
    <dgm:pt modelId="{026F64E3-81BD-41B1-B258-ED0E60429A3F}" type="pres">
      <dgm:prSet presAssocID="{DB205950-51D1-4F8D-BFA8-015DF0E27E5F}" presName="rootConnector" presStyleLbl="node4" presStyleIdx="1" presStyleCnt="3"/>
      <dgm:spPr/>
    </dgm:pt>
    <dgm:pt modelId="{A173DEB0-4CBE-4BF7-A3C8-3C9A405A0390}" type="pres">
      <dgm:prSet presAssocID="{DB205950-51D1-4F8D-BFA8-015DF0E27E5F}" presName="hierChild4" presStyleCnt="0"/>
      <dgm:spPr/>
    </dgm:pt>
    <dgm:pt modelId="{71E38BA9-6C13-4197-98C5-C2EB52F6AE26}" type="pres">
      <dgm:prSet presAssocID="{DB205950-51D1-4F8D-BFA8-015DF0E27E5F}" presName="hierChild5" presStyleCnt="0"/>
      <dgm:spPr/>
    </dgm:pt>
    <dgm:pt modelId="{28E5A2BC-0684-472D-B6D3-2FB4A6EA0FE5}" type="pres">
      <dgm:prSet presAssocID="{9864E323-FA31-4E79-9AA3-41B50C49F35D}" presName="hierChild5" presStyleCnt="0"/>
      <dgm:spPr/>
    </dgm:pt>
    <dgm:pt modelId="{3E134CB3-37FE-4158-AABC-78EA78F4E0CE}" type="pres">
      <dgm:prSet presAssocID="{8672FB20-DCFF-4012-BC16-5487694CCA98}" presName="Name37" presStyleLbl="parChTrans1D3" presStyleIdx="3" presStyleCnt="5"/>
      <dgm:spPr/>
    </dgm:pt>
    <dgm:pt modelId="{EA3A263E-2157-45D0-8A28-ACE9C96F6F92}" type="pres">
      <dgm:prSet presAssocID="{60552F4E-B2CB-437E-863A-CB2E28DF21B0}" presName="hierRoot2" presStyleCnt="0">
        <dgm:presLayoutVars>
          <dgm:hierBranch val="init"/>
        </dgm:presLayoutVars>
      </dgm:prSet>
      <dgm:spPr/>
    </dgm:pt>
    <dgm:pt modelId="{8C0F97BC-89DC-4E79-B924-C2A98D363E4D}" type="pres">
      <dgm:prSet presAssocID="{60552F4E-B2CB-437E-863A-CB2E28DF21B0}" presName="rootComposite" presStyleCnt="0"/>
      <dgm:spPr/>
    </dgm:pt>
    <dgm:pt modelId="{F3181DF0-1E15-44EF-B324-3C96CAF23A10}" type="pres">
      <dgm:prSet presAssocID="{60552F4E-B2CB-437E-863A-CB2E28DF21B0}" presName="rootText" presStyleLbl="node3" presStyleIdx="3" presStyleCnt="5" custScaleX="155712" custScaleY="257208" custLinFactNeighborX="32665">
        <dgm:presLayoutVars>
          <dgm:chPref val="3"/>
        </dgm:presLayoutVars>
      </dgm:prSet>
      <dgm:spPr/>
    </dgm:pt>
    <dgm:pt modelId="{18F397E6-1E96-4019-B581-D686EBA3B91E}" type="pres">
      <dgm:prSet presAssocID="{60552F4E-B2CB-437E-863A-CB2E28DF21B0}" presName="rootConnector" presStyleLbl="node3" presStyleIdx="3" presStyleCnt="5"/>
      <dgm:spPr/>
    </dgm:pt>
    <dgm:pt modelId="{102D82B9-0B30-4FA6-884A-E51FE3D3A4AC}" type="pres">
      <dgm:prSet presAssocID="{60552F4E-B2CB-437E-863A-CB2E28DF21B0}" presName="hierChild4" presStyleCnt="0"/>
      <dgm:spPr/>
    </dgm:pt>
    <dgm:pt modelId="{F03C052B-19DC-4A3E-9FBB-6DE1C287016B}" type="pres">
      <dgm:prSet presAssocID="{CD88124D-B18F-454A-BB2A-CBADF51E87BC}" presName="Name37" presStyleLbl="parChTrans1D4" presStyleIdx="2" presStyleCnt="3"/>
      <dgm:spPr/>
    </dgm:pt>
    <dgm:pt modelId="{7C374EF1-F938-45D9-AEF8-E13345DBB2A0}" type="pres">
      <dgm:prSet presAssocID="{A48825E9-1A58-4357-8C70-D3450B1B71DB}" presName="hierRoot2" presStyleCnt="0">
        <dgm:presLayoutVars>
          <dgm:hierBranch val="init"/>
        </dgm:presLayoutVars>
      </dgm:prSet>
      <dgm:spPr/>
    </dgm:pt>
    <dgm:pt modelId="{DF29AF33-C760-4985-B2F7-F9C1D9AC92AC}" type="pres">
      <dgm:prSet presAssocID="{A48825E9-1A58-4357-8C70-D3450B1B71DB}" presName="rootComposite" presStyleCnt="0"/>
      <dgm:spPr/>
    </dgm:pt>
    <dgm:pt modelId="{1D8DD1DA-8071-4579-9954-FF482A2A9D4E}" type="pres">
      <dgm:prSet presAssocID="{A48825E9-1A58-4357-8C70-D3450B1B71DB}" presName="rootText" presStyleLbl="node4" presStyleIdx="2" presStyleCnt="3" custScaleX="155712" custScaleY="257208" custLinFactNeighborX="59834" custLinFactNeighborY="54615">
        <dgm:presLayoutVars>
          <dgm:chPref val="3"/>
        </dgm:presLayoutVars>
      </dgm:prSet>
      <dgm:spPr/>
    </dgm:pt>
    <dgm:pt modelId="{132FE70B-374B-4062-868A-0F72E7490A22}" type="pres">
      <dgm:prSet presAssocID="{A48825E9-1A58-4357-8C70-D3450B1B71DB}" presName="rootConnector" presStyleLbl="node4" presStyleIdx="2" presStyleCnt="3"/>
      <dgm:spPr/>
    </dgm:pt>
    <dgm:pt modelId="{43D326EA-27D5-4556-AA9A-D8948766B466}" type="pres">
      <dgm:prSet presAssocID="{A48825E9-1A58-4357-8C70-D3450B1B71DB}" presName="hierChild4" presStyleCnt="0"/>
      <dgm:spPr/>
    </dgm:pt>
    <dgm:pt modelId="{3E847290-D654-4973-A6FC-B39E55319C9F}" type="pres">
      <dgm:prSet presAssocID="{A48825E9-1A58-4357-8C70-D3450B1B71DB}" presName="hierChild5" presStyleCnt="0"/>
      <dgm:spPr/>
    </dgm:pt>
    <dgm:pt modelId="{E4901E0A-2C22-46B9-9D03-7C706802FC73}" type="pres">
      <dgm:prSet presAssocID="{60552F4E-B2CB-437E-863A-CB2E28DF21B0}" presName="hierChild5" presStyleCnt="0"/>
      <dgm:spPr/>
    </dgm:pt>
    <dgm:pt modelId="{0B45EF5A-7EBF-4D67-A979-ED1B72059B17}" type="pres">
      <dgm:prSet presAssocID="{2A6BA1FC-7954-40F7-8B37-2B8A92E67B3D}" presName="Name37" presStyleLbl="parChTrans1D3" presStyleIdx="4" presStyleCnt="5"/>
      <dgm:spPr/>
    </dgm:pt>
    <dgm:pt modelId="{C245DA45-B208-4329-AC4C-887F885302EC}" type="pres">
      <dgm:prSet presAssocID="{7CAFF8CD-DE44-4799-A742-390D638F95BC}" presName="hierRoot2" presStyleCnt="0">
        <dgm:presLayoutVars>
          <dgm:hierBranch val="init"/>
        </dgm:presLayoutVars>
      </dgm:prSet>
      <dgm:spPr/>
    </dgm:pt>
    <dgm:pt modelId="{9752E6D0-D15B-4D18-8A45-45F39E49D316}" type="pres">
      <dgm:prSet presAssocID="{7CAFF8CD-DE44-4799-A742-390D638F95BC}" presName="rootComposite" presStyleCnt="0"/>
      <dgm:spPr/>
    </dgm:pt>
    <dgm:pt modelId="{4659B8CE-C3A5-4D84-BE56-89582A70B36B}" type="pres">
      <dgm:prSet presAssocID="{7CAFF8CD-DE44-4799-A742-390D638F95BC}" presName="rootText" presStyleLbl="node3" presStyleIdx="4" presStyleCnt="5" custScaleX="151079" custScaleY="267904" custLinFactNeighborX="23075">
        <dgm:presLayoutVars>
          <dgm:chPref val="3"/>
        </dgm:presLayoutVars>
      </dgm:prSet>
      <dgm:spPr/>
    </dgm:pt>
    <dgm:pt modelId="{D3B84BF8-B719-4D13-BA2E-AB271220D5DC}" type="pres">
      <dgm:prSet presAssocID="{7CAFF8CD-DE44-4799-A742-390D638F95BC}" presName="rootConnector" presStyleLbl="node3" presStyleIdx="4" presStyleCnt="5"/>
      <dgm:spPr/>
    </dgm:pt>
    <dgm:pt modelId="{4C848F48-FAD3-42BC-A987-4D809A12111A}" type="pres">
      <dgm:prSet presAssocID="{7CAFF8CD-DE44-4799-A742-390D638F95BC}" presName="hierChild4" presStyleCnt="0"/>
      <dgm:spPr/>
    </dgm:pt>
    <dgm:pt modelId="{5AA7865C-26F6-4D42-BFC8-560185FC91B7}" type="pres">
      <dgm:prSet presAssocID="{7CAFF8CD-DE44-4799-A742-390D638F95BC}" presName="hierChild5" presStyleCnt="0"/>
      <dgm:spPr/>
    </dgm:pt>
    <dgm:pt modelId="{5466211C-BEFF-4CA3-9E60-ED8B1838C9BD}" type="pres">
      <dgm:prSet presAssocID="{E28C63F0-B2CF-4863-B4DC-894325B1925D}" presName="hierChild5" presStyleCnt="0"/>
      <dgm:spPr/>
    </dgm:pt>
    <dgm:pt modelId="{4F1D119F-9C55-42E9-95CF-063DF579E03C}" type="pres">
      <dgm:prSet presAssocID="{03A94E01-4D8B-4D43-9AF3-E9C52227D00C}" presName="hierChild3" presStyleCnt="0"/>
      <dgm:spPr/>
    </dgm:pt>
  </dgm:ptLst>
  <dgm:cxnLst>
    <dgm:cxn modelId="{FB176C08-667C-4751-9588-3772F9DCA72F}" srcId="{E28C63F0-B2CF-4863-B4DC-894325B1925D}" destId="{9864E323-FA31-4E79-9AA3-41B50C49F35D}" srcOrd="2" destOrd="0" parTransId="{F9D3E395-B074-4686-A3C5-EE2AB6F15BF4}" sibTransId="{334CA1BE-A76E-47CC-82CA-C643F2E4BD84}"/>
    <dgm:cxn modelId="{12986B1B-9469-40EC-A57A-08C1861011A1}" type="presOf" srcId="{905041DC-D441-492F-83C0-833385CE99CD}" destId="{013370A8-EBB5-41A3-BAE9-07AB6BFA612B}" srcOrd="0" destOrd="0" presId="urn:microsoft.com/office/officeart/2005/8/layout/orgChart1"/>
    <dgm:cxn modelId="{1961A823-14F5-4D61-B022-1350641C4203}" type="presOf" srcId="{DE518EE2-9B0B-4042-BEFD-129868AB5D88}" destId="{D9E68690-870C-40D1-BF1F-01BA6BFCE0F3}" srcOrd="0" destOrd="0" presId="urn:microsoft.com/office/officeart/2005/8/layout/orgChart1"/>
    <dgm:cxn modelId="{0749D225-B43F-41BF-B79F-375DC8669E9B}" type="presOf" srcId="{12F56CEC-3481-42B1-864D-DA216F068792}" destId="{E0DAD584-8EA6-46D3-A410-0D060FFA9A88}" srcOrd="0" destOrd="0" presId="urn:microsoft.com/office/officeart/2005/8/layout/orgChart1"/>
    <dgm:cxn modelId="{DFCCE72C-117E-4420-9A3F-DB76AB1C0C09}" type="presOf" srcId="{CD88124D-B18F-454A-BB2A-CBADF51E87BC}" destId="{F03C052B-19DC-4A3E-9FBB-6DE1C287016B}" srcOrd="0" destOrd="0" presId="urn:microsoft.com/office/officeart/2005/8/layout/orgChart1"/>
    <dgm:cxn modelId="{BDD7B53E-FEAD-4508-A837-93819BD46019}" type="presOf" srcId="{0C3E2EC0-BD7E-4502-AC10-D80F2654AB9E}" destId="{A9155A57-42F2-405C-A227-13B192433A5D}" srcOrd="0" destOrd="0" presId="urn:microsoft.com/office/officeart/2005/8/layout/orgChart1"/>
    <dgm:cxn modelId="{6C28495C-5C02-49C2-A494-33F8AC853E33}" type="presOf" srcId="{60552F4E-B2CB-437E-863A-CB2E28DF21B0}" destId="{F3181DF0-1E15-44EF-B324-3C96CAF23A10}" srcOrd="0" destOrd="0" presId="urn:microsoft.com/office/officeart/2005/8/layout/orgChart1"/>
    <dgm:cxn modelId="{8570FF61-CD46-4F26-A49F-A615D90FF685}" type="presOf" srcId="{DB205950-51D1-4F8D-BFA8-015DF0E27E5F}" destId="{026F64E3-81BD-41B1-B258-ED0E60429A3F}" srcOrd="1" destOrd="0" presId="urn:microsoft.com/office/officeart/2005/8/layout/orgChart1"/>
    <dgm:cxn modelId="{28B0D365-5B1F-42DC-87A3-3053F13E3E0B}" srcId="{E28C63F0-B2CF-4863-B4DC-894325B1925D}" destId="{0C3E2EC0-BD7E-4502-AC10-D80F2654AB9E}" srcOrd="1" destOrd="0" parTransId="{DC49A597-0DE6-491A-87F2-89E731572E2E}" sibTransId="{A95B8B18-E06D-4E12-830F-DEDA15BC14B4}"/>
    <dgm:cxn modelId="{066F3547-789C-44D4-B9B3-198B28C329DB}" srcId="{03A94E01-4D8B-4D43-9AF3-E9C52227D00C}" destId="{E28C63F0-B2CF-4863-B4DC-894325B1925D}" srcOrd="0" destOrd="0" parTransId="{12F56CEC-3481-42B1-864D-DA216F068792}" sibTransId="{F5C131AB-C6DB-4526-BDC7-849D12AF3255}"/>
    <dgm:cxn modelId="{67349E67-1D1D-4190-992E-0319A31FC6B7}" type="presOf" srcId="{0C3E2EC0-BD7E-4502-AC10-D80F2654AB9E}" destId="{DA5668FB-D46A-48A8-BE76-3B3C491249F5}" srcOrd="1" destOrd="0" presId="urn:microsoft.com/office/officeart/2005/8/layout/orgChart1"/>
    <dgm:cxn modelId="{9EEF5949-8312-4841-8AFF-5A2ECC049C25}" type="presOf" srcId="{7CAFF8CD-DE44-4799-A742-390D638F95BC}" destId="{4659B8CE-C3A5-4D84-BE56-89582A70B36B}" srcOrd="0" destOrd="0" presId="urn:microsoft.com/office/officeart/2005/8/layout/orgChart1"/>
    <dgm:cxn modelId="{763F4E4A-960D-4716-9FAA-4671AD80D578}" srcId="{9864E323-FA31-4E79-9AA3-41B50C49F35D}" destId="{DB205950-51D1-4F8D-BFA8-015DF0E27E5F}" srcOrd="1" destOrd="0" parTransId="{39F0A947-EDF1-4CC4-BC68-645C3854EE73}" sibTransId="{9D7EF1B3-0029-47DB-A6DF-D671AE0D2CD9}"/>
    <dgm:cxn modelId="{AED7A86A-B5AE-4C4B-9EC0-DEA35757F796}" type="presOf" srcId="{F9D3E395-B074-4686-A3C5-EE2AB6F15BF4}" destId="{1CF62683-4B33-4760-BAEF-FCF6D7DFA326}" srcOrd="0" destOrd="0" presId="urn:microsoft.com/office/officeart/2005/8/layout/orgChart1"/>
    <dgm:cxn modelId="{6C61606C-BF59-43E6-9B83-49418E91480B}" type="presOf" srcId="{A48825E9-1A58-4357-8C70-D3450B1B71DB}" destId="{1D8DD1DA-8071-4579-9954-FF482A2A9D4E}" srcOrd="0" destOrd="0" presId="urn:microsoft.com/office/officeart/2005/8/layout/orgChart1"/>
    <dgm:cxn modelId="{610C966F-F3EF-4CF0-A20D-32F78E425243}" type="presOf" srcId="{351600C7-FF1D-4E95-909A-D721FC7786A0}" destId="{E933AE11-D33A-4779-8C5C-90CEFD753755}" srcOrd="0" destOrd="0" presId="urn:microsoft.com/office/officeart/2005/8/layout/orgChart1"/>
    <dgm:cxn modelId="{1AEAE452-6A80-41C1-A813-EA1A4F13F069}" type="presOf" srcId="{DB205950-51D1-4F8D-BFA8-015DF0E27E5F}" destId="{80044B1F-9144-4866-BBCB-8AAD508A31F1}" srcOrd="0" destOrd="0" presId="urn:microsoft.com/office/officeart/2005/8/layout/orgChart1"/>
    <dgm:cxn modelId="{DAD0FD55-7DD5-4276-BB36-8D1BF3667E8E}" type="presOf" srcId="{8672FB20-DCFF-4012-BC16-5487694CCA98}" destId="{3E134CB3-37FE-4158-AABC-78EA78F4E0CE}" srcOrd="0" destOrd="0" presId="urn:microsoft.com/office/officeart/2005/8/layout/orgChart1"/>
    <dgm:cxn modelId="{D1C7D87B-39F5-4113-AB8B-FA75FD2C7D52}" type="presOf" srcId="{60552F4E-B2CB-437E-863A-CB2E28DF21B0}" destId="{18F397E6-1E96-4019-B581-D686EBA3B91E}" srcOrd="1" destOrd="0" presId="urn:microsoft.com/office/officeart/2005/8/layout/orgChart1"/>
    <dgm:cxn modelId="{4CF1477D-D937-4E09-A7C1-50E307240690}" srcId="{DC2AE76F-469C-4CD6-8C89-9A115FB91DAF}" destId="{03A94E01-4D8B-4D43-9AF3-E9C52227D00C}" srcOrd="0" destOrd="0" parTransId="{B9D28563-31E1-462E-BCD2-0FF3F705A182}" sibTransId="{184082C8-6CA0-47CD-B638-9AB81AB2B0CA}"/>
    <dgm:cxn modelId="{290A1D82-DC62-4EFA-8B0F-14ADDDE26E55}" type="presOf" srcId="{E28C63F0-B2CF-4863-B4DC-894325B1925D}" destId="{27C57A98-7C15-410A-AAE1-E0DE0BD96892}" srcOrd="1" destOrd="0" presId="urn:microsoft.com/office/officeart/2005/8/layout/orgChart1"/>
    <dgm:cxn modelId="{ADA17489-E6FB-4400-A9E7-C6521FC21CF3}" type="presOf" srcId="{9864E323-FA31-4E79-9AA3-41B50C49F35D}" destId="{6D1399C5-B573-4809-A95F-34B84A1EDE95}" srcOrd="0" destOrd="0" presId="urn:microsoft.com/office/officeart/2005/8/layout/orgChart1"/>
    <dgm:cxn modelId="{77615A8C-DCF3-4F6C-B5C3-04F8C30CEAB9}" type="presOf" srcId="{DC2AE76F-469C-4CD6-8C89-9A115FB91DAF}" destId="{C9D9CD05-384C-44FB-A925-3D7238957819}" srcOrd="0" destOrd="0" presId="urn:microsoft.com/office/officeart/2005/8/layout/orgChart1"/>
    <dgm:cxn modelId="{8E9D7F8C-641A-48DB-98E2-ED0ACD330FB5}" type="presOf" srcId="{03A94E01-4D8B-4D43-9AF3-E9C52227D00C}" destId="{15770240-7CAD-4FF6-9C9A-AFBD85DE75ED}" srcOrd="0" destOrd="0" presId="urn:microsoft.com/office/officeart/2005/8/layout/orgChart1"/>
    <dgm:cxn modelId="{17D8B28D-F357-4BA1-B7C4-27B782949A0B}" type="presOf" srcId="{7CAFF8CD-DE44-4799-A742-390D638F95BC}" destId="{D3B84BF8-B719-4D13-BA2E-AB271220D5DC}" srcOrd="1" destOrd="0" presId="urn:microsoft.com/office/officeart/2005/8/layout/orgChart1"/>
    <dgm:cxn modelId="{ABBEE291-AB30-4496-A984-B88C1A0B2C95}" type="presOf" srcId="{D0625D61-9B78-4536-9FED-44F30D18507C}" destId="{822F15D4-7164-4136-B7A0-3C2C984A5A8D}" srcOrd="1" destOrd="0" presId="urn:microsoft.com/office/officeart/2005/8/layout/orgChart1"/>
    <dgm:cxn modelId="{6ED53C92-1840-4BBA-9950-F6019437ECBE}" type="presOf" srcId="{39F0A947-EDF1-4CC4-BC68-645C3854EE73}" destId="{64CB864D-17FF-45BC-938F-6FE4FEEA04BD}" srcOrd="0" destOrd="0" presId="urn:microsoft.com/office/officeart/2005/8/layout/orgChart1"/>
    <dgm:cxn modelId="{D9996F96-3E11-483A-B65B-911DF4DA06E2}" srcId="{E28C63F0-B2CF-4863-B4DC-894325B1925D}" destId="{7CAFF8CD-DE44-4799-A742-390D638F95BC}" srcOrd="4" destOrd="0" parTransId="{2A6BA1FC-7954-40F7-8B37-2B8A92E67B3D}" sibTransId="{8A2390CC-EF55-427A-BFB2-C3691F7EBA31}"/>
    <dgm:cxn modelId="{AE7946B6-EA2F-4B76-AA46-67354EDBF5D2}" srcId="{60552F4E-B2CB-437E-863A-CB2E28DF21B0}" destId="{A48825E9-1A58-4357-8C70-D3450B1B71DB}" srcOrd="0" destOrd="0" parTransId="{CD88124D-B18F-454A-BB2A-CBADF51E87BC}" sibTransId="{BECABC4D-C9D5-4661-BD85-41433480663A}"/>
    <dgm:cxn modelId="{C3B0D1B7-CB33-4048-9F20-82A83B45F665}" type="presOf" srcId="{E28C63F0-B2CF-4863-B4DC-894325B1925D}" destId="{264E53FE-A173-400B-ADD0-2EBAD2C2C025}" srcOrd="0" destOrd="0" presId="urn:microsoft.com/office/officeart/2005/8/layout/orgChart1"/>
    <dgm:cxn modelId="{A330FEBE-D66B-4B1B-BC39-55053C292C07}" type="presOf" srcId="{03A94E01-4D8B-4D43-9AF3-E9C52227D00C}" destId="{F3F8C517-0424-4874-8E38-3FF4F99B03AD}" srcOrd="1" destOrd="0" presId="urn:microsoft.com/office/officeart/2005/8/layout/orgChart1"/>
    <dgm:cxn modelId="{C3B4B3BF-B2F9-408F-B8D0-FC424B15F1C3}" srcId="{E28C63F0-B2CF-4863-B4DC-894325B1925D}" destId="{DE518EE2-9B0B-4042-BEFD-129868AB5D88}" srcOrd="0" destOrd="0" parTransId="{351600C7-FF1D-4E95-909A-D721FC7786A0}" sibTransId="{59285265-A8D6-406A-B84A-647275D62802}"/>
    <dgm:cxn modelId="{D708A2C6-F913-4F6B-BDC6-137850FCD3A4}" type="presOf" srcId="{D0625D61-9B78-4536-9FED-44F30D18507C}" destId="{54014EC6-56D0-492E-B2E4-6FAE5EF72A3E}" srcOrd="0" destOrd="0" presId="urn:microsoft.com/office/officeart/2005/8/layout/orgChart1"/>
    <dgm:cxn modelId="{3150EEC9-DA91-4B84-AEF6-6E60BCDA1CE4}" type="presOf" srcId="{DE518EE2-9B0B-4042-BEFD-129868AB5D88}" destId="{7174D589-FA60-42C4-9C40-F436CA73700C}" srcOrd="1" destOrd="0" presId="urn:microsoft.com/office/officeart/2005/8/layout/orgChart1"/>
    <dgm:cxn modelId="{1BD935DE-F091-42BE-AB62-00205B5CCDEB}" type="presOf" srcId="{2A6BA1FC-7954-40F7-8B37-2B8A92E67B3D}" destId="{0B45EF5A-7EBF-4D67-A979-ED1B72059B17}" srcOrd="0" destOrd="0" presId="urn:microsoft.com/office/officeart/2005/8/layout/orgChart1"/>
    <dgm:cxn modelId="{420844E7-B4BC-4145-A40A-EC619C94BE0B}" type="presOf" srcId="{DC49A597-0DE6-491A-87F2-89E731572E2E}" destId="{4D07E77B-AA02-4A31-899B-6A5D1865082E}" srcOrd="0" destOrd="0" presId="urn:microsoft.com/office/officeart/2005/8/layout/orgChart1"/>
    <dgm:cxn modelId="{B8B7E0E9-2CE5-44F3-AAB4-8C759994D2E1}" srcId="{E28C63F0-B2CF-4863-B4DC-894325B1925D}" destId="{60552F4E-B2CB-437E-863A-CB2E28DF21B0}" srcOrd="3" destOrd="0" parTransId="{8672FB20-DCFF-4012-BC16-5487694CCA98}" sibTransId="{A0981DB8-DC41-4F20-98BB-1ADD35D76E6F}"/>
    <dgm:cxn modelId="{939370EB-CE21-40E2-87AE-91A75F1EB968}" srcId="{9864E323-FA31-4E79-9AA3-41B50C49F35D}" destId="{D0625D61-9B78-4536-9FED-44F30D18507C}" srcOrd="0" destOrd="0" parTransId="{905041DC-D441-492F-83C0-833385CE99CD}" sibTransId="{781D1E2E-DCB5-42DF-9FB5-8696D5FE3509}"/>
    <dgm:cxn modelId="{8AE598EE-6C19-422A-8679-77FAE422CAEE}" type="presOf" srcId="{A48825E9-1A58-4357-8C70-D3450B1B71DB}" destId="{132FE70B-374B-4062-868A-0F72E7490A22}" srcOrd="1" destOrd="0" presId="urn:microsoft.com/office/officeart/2005/8/layout/orgChart1"/>
    <dgm:cxn modelId="{7F04FBFD-410F-4A9B-91B9-CB8C1697F8BB}" type="presOf" srcId="{9864E323-FA31-4E79-9AA3-41B50C49F35D}" destId="{EBAD9E41-4DCA-4529-B7E7-6AC2A2B37ACF}" srcOrd="1" destOrd="0" presId="urn:microsoft.com/office/officeart/2005/8/layout/orgChart1"/>
    <dgm:cxn modelId="{340C4FBF-B289-41E4-9D0A-7CFEEAA24DD6}" type="presParOf" srcId="{C9D9CD05-384C-44FB-A925-3D7238957819}" destId="{F97AED25-75DD-402C-B927-E28102047284}" srcOrd="0" destOrd="0" presId="urn:microsoft.com/office/officeart/2005/8/layout/orgChart1"/>
    <dgm:cxn modelId="{C984D586-61D3-4F9A-80F3-C992F01E7E9C}" type="presParOf" srcId="{F97AED25-75DD-402C-B927-E28102047284}" destId="{ED6774CA-B60E-4A45-A914-26294B28B902}" srcOrd="0" destOrd="0" presId="urn:microsoft.com/office/officeart/2005/8/layout/orgChart1"/>
    <dgm:cxn modelId="{C6907A64-82E8-4634-A079-646C03AF76CD}" type="presParOf" srcId="{ED6774CA-B60E-4A45-A914-26294B28B902}" destId="{15770240-7CAD-4FF6-9C9A-AFBD85DE75ED}" srcOrd="0" destOrd="0" presId="urn:microsoft.com/office/officeart/2005/8/layout/orgChart1"/>
    <dgm:cxn modelId="{A75454E7-DE17-4295-956A-4B95227D0957}" type="presParOf" srcId="{ED6774CA-B60E-4A45-A914-26294B28B902}" destId="{F3F8C517-0424-4874-8E38-3FF4F99B03AD}" srcOrd="1" destOrd="0" presId="urn:microsoft.com/office/officeart/2005/8/layout/orgChart1"/>
    <dgm:cxn modelId="{BA898E3E-3752-44D9-AF34-648F345C9470}" type="presParOf" srcId="{F97AED25-75DD-402C-B927-E28102047284}" destId="{E15F8CA4-E10C-48E9-B301-921F6CFA6B64}" srcOrd="1" destOrd="0" presId="urn:microsoft.com/office/officeart/2005/8/layout/orgChart1"/>
    <dgm:cxn modelId="{8262F0C9-D727-414A-AE20-10D41268D697}" type="presParOf" srcId="{E15F8CA4-E10C-48E9-B301-921F6CFA6B64}" destId="{E0DAD584-8EA6-46D3-A410-0D060FFA9A88}" srcOrd="0" destOrd="0" presId="urn:microsoft.com/office/officeart/2005/8/layout/orgChart1"/>
    <dgm:cxn modelId="{71924247-06D5-4F9C-9C1B-1C2286133353}" type="presParOf" srcId="{E15F8CA4-E10C-48E9-B301-921F6CFA6B64}" destId="{70109956-269B-4790-AF23-06CC39DC9567}" srcOrd="1" destOrd="0" presId="urn:microsoft.com/office/officeart/2005/8/layout/orgChart1"/>
    <dgm:cxn modelId="{C639C662-F2E4-4F1F-91E6-2D113E9EFC9D}" type="presParOf" srcId="{70109956-269B-4790-AF23-06CC39DC9567}" destId="{DA2DBC83-FA1C-4FBE-9472-93F2181E776A}" srcOrd="0" destOrd="0" presId="urn:microsoft.com/office/officeart/2005/8/layout/orgChart1"/>
    <dgm:cxn modelId="{E1AB505A-731A-49D0-A64F-287236B7529F}" type="presParOf" srcId="{DA2DBC83-FA1C-4FBE-9472-93F2181E776A}" destId="{264E53FE-A173-400B-ADD0-2EBAD2C2C025}" srcOrd="0" destOrd="0" presId="urn:microsoft.com/office/officeart/2005/8/layout/orgChart1"/>
    <dgm:cxn modelId="{997DC972-06FC-47DA-AFDD-337C56D1A7BF}" type="presParOf" srcId="{DA2DBC83-FA1C-4FBE-9472-93F2181E776A}" destId="{27C57A98-7C15-410A-AAE1-E0DE0BD96892}" srcOrd="1" destOrd="0" presId="urn:microsoft.com/office/officeart/2005/8/layout/orgChart1"/>
    <dgm:cxn modelId="{F9F942D2-3924-4D3B-851A-A03C42467B99}" type="presParOf" srcId="{70109956-269B-4790-AF23-06CC39DC9567}" destId="{38C84BD5-F0E8-44C6-8B48-D357D632F905}" srcOrd="1" destOrd="0" presId="urn:microsoft.com/office/officeart/2005/8/layout/orgChart1"/>
    <dgm:cxn modelId="{3FF9E731-DA72-4AE8-9145-71BA75FCAA54}" type="presParOf" srcId="{38C84BD5-F0E8-44C6-8B48-D357D632F905}" destId="{E933AE11-D33A-4779-8C5C-90CEFD753755}" srcOrd="0" destOrd="0" presId="urn:microsoft.com/office/officeart/2005/8/layout/orgChart1"/>
    <dgm:cxn modelId="{90F0E00A-74DD-4983-BB5E-262B1FD0C932}" type="presParOf" srcId="{38C84BD5-F0E8-44C6-8B48-D357D632F905}" destId="{0B334391-A2F5-4644-9C7A-0DE3C177913F}" srcOrd="1" destOrd="0" presId="urn:microsoft.com/office/officeart/2005/8/layout/orgChart1"/>
    <dgm:cxn modelId="{C840A1F9-B5AA-45A7-BF2E-1F846FD85B6F}" type="presParOf" srcId="{0B334391-A2F5-4644-9C7A-0DE3C177913F}" destId="{9FEEBCB1-4B6A-43C7-A547-BDC473CAA347}" srcOrd="0" destOrd="0" presId="urn:microsoft.com/office/officeart/2005/8/layout/orgChart1"/>
    <dgm:cxn modelId="{BD5255CC-553D-4E39-9E76-0E43D954B244}" type="presParOf" srcId="{9FEEBCB1-4B6A-43C7-A547-BDC473CAA347}" destId="{D9E68690-870C-40D1-BF1F-01BA6BFCE0F3}" srcOrd="0" destOrd="0" presId="urn:microsoft.com/office/officeart/2005/8/layout/orgChart1"/>
    <dgm:cxn modelId="{4B83FF47-46C4-4571-A755-4E0635434D15}" type="presParOf" srcId="{9FEEBCB1-4B6A-43C7-A547-BDC473CAA347}" destId="{7174D589-FA60-42C4-9C40-F436CA73700C}" srcOrd="1" destOrd="0" presId="urn:microsoft.com/office/officeart/2005/8/layout/orgChart1"/>
    <dgm:cxn modelId="{C149D3CD-93BF-42AF-BB96-832921E1591C}" type="presParOf" srcId="{0B334391-A2F5-4644-9C7A-0DE3C177913F}" destId="{A05319BB-9C7F-4213-AA67-C6CF2E402116}" srcOrd="1" destOrd="0" presId="urn:microsoft.com/office/officeart/2005/8/layout/orgChart1"/>
    <dgm:cxn modelId="{8F476B59-E67B-4929-8441-432BB6993D83}" type="presParOf" srcId="{0B334391-A2F5-4644-9C7A-0DE3C177913F}" destId="{FF30FFF8-1191-4960-A92D-AA7DD343F9C6}" srcOrd="2" destOrd="0" presId="urn:microsoft.com/office/officeart/2005/8/layout/orgChart1"/>
    <dgm:cxn modelId="{89F20AE5-A0CA-4F57-9A43-F72ED4134FC1}" type="presParOf" srcId="{38C84BD5-F0E8-44C6-8B48-D357D632F905}" destId="{4D07E77B-AA02-4A31-899B-6A5D1865082E}" srcOrd="2" destOrd="0" presId="urn:microsoft.com/office/officeart/2005/8/layout/orgChart1"/>
    <dgm:cxn modelId="{00148742-BB97-4B81-A872-B10DE56F6556}" type="presParOf" srcId="{38C84BD5-F0E8-44C6-8B48-D357D632F905}" destId="{AFFD5DDC-E76A-4AC7-A5A1-1B659FB85A8B}" srcOrd="3" destOrd="0" presId="urn:microsoft.com/office/officeart/2005/8/layout/orgChart1"/>
    <dgm:cxn modelId="{EC219DCB-C49F-4EB4-BDB4-34A3FCA1E402}" type="presParOf" srcId="{AFFD5DDC-E76A-4AC7-A5A1-1B659FB85A8B}" destId="{62188DF1-2757-4D8F-A9A0-38BEEBE9DAB1}" srcOrd="0" destOrd="0" presId="urn:microsoft.com/office/officeart/2005/8/layout/orgChart1"/>
    <dgm:cxn modelId="{856449C3-1508-448B-B025-BFC884FBDC75}" type="presParOf" srcId="{62188DF1-2757-4D8F-A9A0-38BEEBE9DAB1}" destId="{A9155A57-42F2-405C-A227-13B192433A5D}" srcOrd="0" destOrd="0" presId="urn:microsoft.com/office/officeart/2005/8/layout/orgChart1"/>
    <dgm:cxn modelId="{A7EE4425-D57D-4FE9-88FC-32A1E9D3B7EA}" type="presParOf" srcId="{62188DF1-2757-4D8F-A9A0-38BEEBE9DAB1}" destId="{DA5668FB-D46A-48A8-BE76-3B3C491249F5}" srcOrd="1" destOrd="0" presId="urn:microsoft.com/office/officeart/2005/8/layout/orgChart1"/>
    <dgm:cxn modelId="{719E411D-3A47-498C-958E-4C72F94CE82A}" type="presParOf" srcId="{AFFD5DDC-E76A-4AC7-A5A1-1B659FB85A8B}" destId="{67F22CBF-BE35-4F30-8AE0-E5EF7C5C3516}" srcOrd="1" destOrd="0" presId="urn:microsoft.com/office/officeart/2005/8/layout/orgChart1"/>
    <dgm:cxn modelId="{745496EA-952E-49FA-BAF1-8E5721744EF7}" type="presParOf" srcId="{AFFD5DDC-E76A-4AC7-A5A1-1B659FB85A8B}" destId="{DAF8DBEE-A3CF-4162-A9C6-BC59A44B9DB3}" srcOrd="2" destOrd="0" presId="urn:microsoft.com/office/officeart/2005/8/layout/orgChart1"/>
    <dgm:cxn modelId="{F889352E-EF03-4581-AF23-CCAE46A18484}" type="presParOf" srcId="{38C84BD5-F0E8-44C6-8B48-D357D632F905}" destId="{1CF62683-4B33-4760-BAEF-FCF6D7DFA326}" srcOrd="4" destOrd="0" presId="urn:microsoft.com/office/officeart/2005/8/layout/orgChart1"/>
    <dgm:cxn modelId="{708F3B7F-23C8-4BFB-8D6D-179126D1D417}" type="presParOf" srcId="{38C84BD5-F0E8-44C6-8B48-D357D632F905}" destId="{9D1D6051-4102-4395-91AD-E6BC23B7B269}" srcOrd="5" destOrd="0" presId="urn:microsoft.com/office/officeart/2005/8/layout/orgChart1"/>
    <dgm:cxn modelId="{45172847-6060-4BB6-92D1-01A4A028252D}" type="presParOf" srcId="{9D1D6051-4102-4395-91AD-E6BC23B7B269}" destId="{DCDB916C-5425-460E-A938-9B2318DA2D8C}" srcOrd="0" destOrd="0" presId="urn:microsoft.com/office/officeart/2005/8/layout/orgChart1"/>
    <dgm:cxn modelId="{54DEE881-B571-45FD-9C06-4EC6C77B9D1D}" type="presParOf" srcId="{DCDB916C-5425-460E-A938-9B2318DA2D8C}" destId="{6D1399C5-B573-4809-A95F-34B84A1EDE95}" srcOrd="0" destOrd="0" presId="urn:microsoft.com/office/officeart/2005/8/layout/orgChart1"/>
    <dgm:cxn modelId="{283D5BD2-358B-4410-95C6-5E32D61E8BF4}" type="presParOf" srcId="{DCDB916C-5425-460E-A938-9B2318DA2D8C}" destId="{EBAD9E41-4DCA-4529-B7E7-6AC2A2B37ACF}" srcOrd="1" destOrd="0" presId="urn:microsoft.com/office/officeart/2005/8/layout/orgChart1"/>
    <dgm:cxn modelId="{A2F6380F-0D0A-4B0B-9882-E9ABB8D0F4AD}" type="presParOf" srcId="{9D1D6051-4102-4395-91AD-E6BC23B7B269}" destId="{4EAB2B13-2135-4F0A-9441-D754B062C65A}" srcOrd="1" destOrd="0" presId="urn:microsoft.com/office/officeart/2005/8/layout/orgChart1"/>
    <dgm:cxn modelId="{D77274A8-A4C4-44AD-A6C6-7DE295702A3A}" type="presParOf" srcId="{4EAB2B13-2135-4F0A-9441-D754B062C65A}" destId="{013370A8-EBB5-41A3-BAE9-07AB6BFA612B}" srcOrd="0" destOrd="0" presId="urn:microsoft.com/office/officeart/2005/8/layout/orgChart1"/>
    <dgm:cxn modelId="{733F30A5-B6B9-47D8-8DFE-AE19BA5FE118}" type="presParOf" srcId="{4EAB2B13-2135-4F0A-9441-D754B062C65A}" destId="{FB70FF50-90B8-4090-AF30-787FFAC6EE9A}" srcOrd="1" destOrd="0" presId="urn:microsoft.com/office/officeart/2005/8/layout/orgChart1"/>
    <dgm:cxn modelId="{D2E6AB22-824A-44B0-8EF0-BC54086BFEC2}" type="presParOf" srcId="{FB70FF50-90B8-4090-AF30-787FFAC6EE9A}" destId="{38DA231D-600F-4898-9FFE-ADEBD516C5CB}" srcOrd="0" destOrd="0" presId="urn:microsoft.com/office/officeart/2005/8/layout/orgChart1"/>
    <dgm:cxn modelId="{EC7D54F4-69EC-46FE-9AE3-CED943A4CB83}" type="presParOf" srcId="{38DA231D-600F-4898-9FFE-ADEBD516C5CB}" destId="{54014EC6-56D0-492E-B2E4-6FAE5EF72A3E}" srcOrd="0" destOrd="0" presId="urn:microsoft.com/office/officeart/2005/8/layout/orgChart1"/>
    <dgm:cxn modelId="{3C4C5F84-2D28-4A28-B067-81EE664F956B}" type="presParOf" srcId="{38DA231D-600F-4898-9FFE-ADEBD516C5CB}" destId="{822F15D4-7164-4136-B7A0-3C2C984A5A8D}" srcOrd="1" destOrd="0" presId="urn:microsoft.com/office/officeart/2005/8/layout/orgChart1"/>
    <dgm:cxn modelId="{718448CB-309E-479F-A4D2-E67C26494C44}" type="presParOf" srcId="{FB70FF50-90B8-4090-AF30-787FFAC6EE9A}" destId="{C14F6959-4837-41B5-99D8-30022ED630DD}" srcOrd="1" destOrd="0" presId="urn:microsoft.com/office/officeart/2005/8/layout/orgChart1"/>
    <dgm:cxn modelId="{82DEDFD3-47ED-4E90-8BA9-D704201A4FFB}" type="presParOf" srcId="{FB70FF50-90B8-4090-AF30-787FFAC6EE9A}" destId="{93CD838E-3FE0-4DD6-8AD4-AB0A4ED2F7D9}" srcOrd="2" destOrd="0" presId="urn:microsoft.com/office/officeart/2005/8/layout/orgChart1"/>
    <dgm:cxn modelId="{759640BC-7A76-4C35-8F80-A9DE89664228}" type="presParOf" srcId="{4EAB2B13-2135-4F0A-9441-D754B062C65A}" destId="{64CB864D-17FF-45BC-938F-6FE4FEEA04BD}" srcOrd="2" destOrd="0" presId="urn:microsoft.com/office/officeart/2005/8/layout/orgChart1"/>
    <dgm:cxn modelId="{D31819C1-8703-4ACA-BF49-4E1F17E0582D}" type="presParOf" srcId="{4EAB2B13-2135-4F0A-9441-D754B062C65A}" destId="{674B0DEA-53F2-4D87-9661-54C7C14CB47F}" srcOrd="3" destOrd="0" presId="urn:microsoft.com/office/officeart/2005/8/layout/orgChart1"/>
    <dgm:cxn modelId="{B7887563-D5F0-4C08-8079-193DF8033C85}" type="presParOf" srcId="{674B0DEA-53F2-4D87-9661-54C7C14CB47F}" destId="{CD2C1184-1861-49B7-9078-260ECD9FC8AA}" srcOrd="0" destOrd="0" presId="urn:microsoft.com/office/officeart/2005/8/layout/orgChart1"/>
    <dgm:cxn modelId="{6720A9EE-4E4B-4BEC-8A6C-13C1E4B53AC2}" type="presParOf" srcId="{CD2C1184-1861-49B7-9078-260ECD9FC8AA}" destId="{80044B1F-9144-4866-BBCB-8AAD508A31F1}" srcOrd="0" destOrd="0" presId="urn:microsoft.com/office/officeart/2005/8/layout/orgChart1"/>
    <dgm:cxn modelId="{331EE6A5-0985-4F97-8EB9-EB84B055D61C}" type="presParOf" srcId="{CD2C1184-1861-49B7-9078-260ECD9FC8AA}" destId="{026F64E3-81BD-41B1-B258-ED0E60429A3F}" srcOrd="1" destOrd="0" presId="urn:microsoft.com/office/officeart/2005/8/layout/orgChart1"/>
    <dgm:cxn modelId="{E2D56613-0F09-418B-8832-19CF0E71D5D9}" type="presParOf" srcId="{674B0DEA-53F2-4D87-9661-54C7C14CB47F}" destId="{A173DEB0-4CBE-4BF7-A3C8-3C9A405A0390}" srcOrd="1" destOrd="0" presId="urn:microsoft.com/office/officeart/2005/8/layout/orgChart1"/>
    <dgm:cxn modelId="{ABE8F839-A5E4-47E1-A438-3188641CB783}" type="presParOf" srcId="{674B0DEA-53F2-4D87-9661-54C7C14CB47F}" destId="{71E38BA9-6C13-4197-98C5-C2EB52F6AE26}" srcOrd="2" destOrd="0" presId="urn:microsoft.com/office/officeart/2005/8/layout/orgChart1"/>
    <dgm:cxn modelId="{33D5FBCD-F2E6-4622-887F-2C73B550ABFD}" type="presParOf" srcId="{9D1D6051-4102-4395-91AD-E6BC23B7B269}" destId="{28E5A2BC-0684-472D-B6D3-2FB4A6EA0FE5}" srcOrd="2" destOrd="0" presId="urn:microsoft.com/office/officeart/2005/8/layout/orgChart1"/>
    <dgm:cxn modelId="{0F703548-73AA-4D83-B7FE-726D092F28C3}" type="presParOf" srcId="{38C84BD5-F0E8-44C6-8B48-D357D632F905}" destId="{3E134CB3-37FE-4158-AABC-78EA78F4E0CE}" srcOrd="6" destOrd="0" presId="urn:microsoft.com/office/officeart/2005/8/layout/orgChart1"/>
    <dgm:cxn modelId="{353BC99D-D63C-4748-86D2-DE7E2056CD29}" type="presParOf" srcId="{38C84BD5-F0E8-44C6-8B48-D357D632F905}" destId="{EA3A263E-2157-45D0-8A28-ACE9C96F6F92}" srcOrd="7" destOrd="0" presId="urn:microsoft.com/office/officeart/2005/8/layout/orgChart1"/>
    <dgm:cxn modelId="{C7E3B32C-3359-45A6-A133-5A80CF50FC66}" type="presParOf" srcId="{EA3A263E-2157-45D0-8A28-ACE9C96F6F92}" destId="{8C0F97BC-89DC-4E79-B924-C2A98D363E4D}" srcOrd="0" destOrd="0" presId="urn:microsoft.com/office/officeart/2005/8/layout/orgChart1"/>
    <dgm:cxn modelId="{B659EF05-6E2B-4DC6-94B8-94D4DE6802A4}" type="presParOf" srcId="{8C0F97BC-89DC-4E79-B924-C2A98D363E4D}" destId="{F3181DF0-1E15-44EF-B324-3C96CAF23A10}" srcOrd="0" destOrd="0" presId="urn:microsoft.com/office/officeart/2005/8/layout/orgChart1"/>
    <dgm:cxn modelId="{E9C3E97F-542E-4F50-8EDA-50AE31D73BA8}" type="presParOf" srcId="{8C0F97BC-89DC-4E79-B924-C2A98D363E4D}" destId="{18F397E6-1E96-4019-B581-D686EBA3B91E}" srcOrd="1" destOrd="0" presId="urn:microsoft.com/office/officeart/2005/8/layout/orgChart1"/>
    <dgm:cxn modelId="{22C2B349-9B5B-4B16-8250-98C967411F56}" type="presParOf" srcId="{EA3A263E-2157-45D0-8A28-ACE9C96F6F92}" destId="{102D82B9-0B30-4FA6-884A-E51FE3D3A4AC}" srcOrd="1" destOrd="0" presId="urn:microsoft.com/office/officeart/2005/8/layout/orgChart1"/>
    <dgm:cxn modelId="{AAC16EF3-1495-4B27-83C2-D7468485CCF7}" type="presParOf" srcId="{102D82B9-0B30-4FA6-884A-E51FE3D3A4AC}" destId="{F03C052B-19DC-4A3E-9FBB-6DE1C287016B}" srcOrd="0" destOrd="0" presId="urn:microsoft.com/office/officeart/2005/8/layout/orgChart1"/>
    <dgm:cxn modelId="{78213D37-620B-4CF0-BE84-4908768CD38F}" type="presParOf" srcId="{102D82B9-0B30-4FA6-884A-E51FE3D3A4AC}" destId="{7C374EF1-F938-45D9-AEF8-E13345DBB2A0}" srcOrd="1" destOrd="0" presId="urn:microsoft.com/office/officeart/2005/8/layout/orgChart1"/>
    <dgm:cxn modelId="{0AECEF26-F70C-4FDE-9A40-2D6F02C2A832}" type="presParOf" srcId="{7C374EF1-F938-45D9-AEF8-E13345DBB2A0}" destId="{DF29AF33-C760-4985-B2F7-F9C1D9AC92AC}" srcOrd="0" destOrd="0" presId="urn:microsoft.com/office/officeart/2005/8/layout/orgChart1"/>
    <dgm:cxn modelId="{305562A1-4202-4172-951C-DDED51CC3424}" type="presParOf" srcId="{DF29AF33-C760-4985-B2F7-F9C1D9AC92AC}" destId="{1D8DD1DA-8071-4579-9954-FF482A2A9D4E}" srcOrd="0" destOrd="0" presId="urn:microsoft.com/office/officeart/2005/8/layout/orgChart1"/>
    <dgm:cxn modelId="{D87FABEF-6366-4A3A-8F6B-F68A4BBA7E65}" type="presParOf" srcId="{DF29AF33-C760-4985-B2F7-F9C1D9AC92AC}" destId="{132FE70B-374B-4062-868A-0F72E7490A22}" srcOrd="1" destOrd="0" presId="urn:microsoft.com/office/officeart/2005/8/layout/orgChart1"/>
    <dgm:cxn modelId="{82E3C235-A6DE-42DC-85CA-A558D048DE32}" type="presParOf" srcId="{7C374EF1-F938-45D9-AEF8-E13345DBB2A0}" destId="{43D326EA-27D5-4556-AA9A-D8948766B466}" srcOrd="1" destOrd="0" presId="urn:microsoft.com/office/officeart/2005/8/layout/orgChart1"/>
    <dgm:cxn modelId="{7008E66E-AC7A-4068-806A-52C58F1C78E5}" type="presParOf" srcId="{7C374EF1-F938-45D9-AEF8-E13345DBB2A0}" destId="{3E847290-D654-4973-A6FC-B39E55319C9F}" srcOrd="2" destOrd="0" presId="urn:microsoft.com/office/officeart/2005/8/layout/orgChart1"/>
    <dgm:cxn modelId="{E1E2C4FE-5326-46FB-AA32-36D0836E4176}" type="presParOf" srcId="{EA3A263E-2157-45D0-8A28-ACE9C96F6F92}" destId="{E4901E0A-2C22-46B9-9D03-7C706802FC73}" srcOrd="2" destOrd="0" presId="urn:microsoft.com/office/officeart/2005/8/layout/orgChart1"/>
    <dgm:cxn modelId="{6CD098BF-8649-4B7F-A0E4-B96FADF76347}" type="presParOf" srcId="{38C84BD5-F0E8-44C6-8B48-D357D632F905}" destId="{0B45EF5A-7EBF-4D67-A979-ED1B72059B17}" srcOrd="8" destOrd="0" presId="urn:microsoft.com/office/officeart/2005/8/layout/orgChart1"/>
    <dgm:cxn modelId="{9140A231-29B6-4098-8631-3AA24822FDDE}" type="presParOf" srcId="{38C84BD5-F0E8-44C6-8B48-D357D632F905}" destId="{C245DA45-B208-4329-AC4C-887F885302EC}" srcOrd="9" destOrd="0" presId="urn:microsoft.com/office/officeart/2005/8/layout/orgChart1"/>
    <dgm:cxn modelId="{A7EB9261-32D6-48AF-866B-272A55B7F384}" type="presParOf" srcId="{C245DA45-B208-4329-AC4C-887F885302EC}" destId="{9752E6D0-D15B-4D18-8A45-45F39E49D316}" srcOrd="0" destOrd="0" presId="urn:microsoft.com/office/officeart/2005/8/layout/orgChart1"/>
    <dgm:cxn modelId="{F7838711-B69D-4B91-B690-90600064C436}" type="presParOf" srcId="{9752E6D0-D15B-4D18-8A45-45F39E49D316}" destId="{4659B8CE-C3A5-4D84-BE56-89582A70B36B}" srcOrd="0" destOrd="0" presId="urn:microsoft.com/office/officeart/2005/8/layout/orgChart1"/>
    <dgm:cxn modelId="{BC6F37A8-417B-41BE-BD17-31BD29606AA2}" type="presParOf" srcId="{9752E6D0-D15B-4D18-8A45-45F39E49D316}" destId="{D3B84BF8-B719-4D13-BA2E-AB271220D5DC}" srcOrd="1" destOrd="0" presId="urn:microsoft.com/office/officeart/2005/8/layout/orgChart1"/>
    <dgm:cxn modelId="{27A59490-F4E2-4D4C-B218-A777009ED475}" type="presParOf" srcId="{C245DA45-B208-4329-AC4C-887F885302EC}" destId="{4C848F48-FAD3-42BC-A987-4D809A12111A}" srcOrd="1" destOrd="0" presId="urn:microsoft.com/office/officeart/2005/8/layout/orgChart1"/>
    <dgm:cxn modelId="{A9E5D55D-9CA7-4C3D-BC8F-25FC6DD30C72}" type="presParOf" srcId="{C245DA45-B208-4329-AC4C-887F885302EC}" destId="{5AA7865C-26F6-4D42-BFC8-560185FC91B7}" srcOrd="2" destOrd="0" presId="urn:microsoft.com/office/officeart/2005/8/layout/orgChart1"/>
    <dgm:cxn modelId="{B1894BC5-0826-4F9E-B702-9073C1D8D507}" type="presParOf" srcId="{70109956-269B-4790-AF23-06CC39DC9567}" destId="{5466211C-BEFF-4CA3-9E60-ED8B1838C9BD}" srcOrd="2" destOrd="0" presId="urn:microsoft.com/office/officeart/2005/8/layout/orgChart1"/>
    <dgm:cxn modelId="{DF967378-9652-444D-8E96-21441EDF6597}" type="presParOf" srcId="{F97AED25-75DD-402C-B927-E28102047284}" destId="{4F1D119F-9C55-42E9-95CF-063DF579E03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45EF5A-7EBF-4D67-A979-ED1B72059B17}">
      <dsp:nvSpPr>
        <dsp:cNvPr id="0" name=""/>
        <dsp:cNvSpPr/>
      </dsp:nvSpPr>
      <dsp:spPr>
        <a:xfrm>
          <a:off x="3967485" y="1398249"/>
          <a:ext cx="1973495" cy="105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880"/>
              </a:lnTo>
              <a:lnTo>
                <a:pt x="1973495" y="52880"/>
              </a:lnTo>
              <a:lnTo>
                <a:pt x="1973495" y="1057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3C052B-19DC-4A3E-9FBB-6DE1C287016B}">
      <dsp:nvSpPr>
        <dsp:cNvPr id="0" name=""/>
        <dsp:cNvSpPr/>
      </dsp:nvSpPr>
      <dsp:spPr>
        <a:xfrm>
          <a:off x="4797302" y="2151689"/>
          <a:ext cx="254459" cy="567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7127"/>
              </a:lnTo>
              <a:lnTo>
                <a:pt x="254459" y="567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134CB3-37FE-4158-AABC-78EA78F4E0CE}">
      <dsp:nvSpPr>
        <dsp:cNvPr id="0" name=""/>
        <dsp:cNvSpPr/>
      </dsp:nvSpPr>
      <dsp:spPr>
        <a:xfrm>
          <a:off x="3967485" y="1398249"/>
          <a:ext cx="1143497" cy="105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880"/>
              </a:lnTo>
              <a:lnTo>
                <a:pt x="1143497" y="52880"/>
              </a:lnTo>
              <a:lnTo>
                <a:pt x="1143497" y="1057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CB864D-17FF-45BC-938F-6FE4FEEA04BD}">
      <dsp:nvSpPr>
        <dsp:cNvPr id="0" name=""/>
        <dsp:cNvSpPr/>
      </dsp:nvSpPr>
      <dsp:spPr>
        <a:xfrm>
          <a:off x="3550375" y="2010531"/>
          <a:ext cx="110486" cy="8887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742"/>
              </a:lnTo>
              <a:lnTo>
                <a:pt x="110486" y="8887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3370A8-EBB5-41A3-BAE9-07AB6BFA612B}">
      <dsp:nvSpPr>
        <dsp:cNvPr id="0" name=""/>
        <dsp:cNvSpPr/>
      </dsp:nvSpPr>
      <dsp:spPr>
        <a:xfrm>
          <a:off x="3504655" y="2010531"/>
          <a:ext cx="91440" cy="3245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500"/>
              </a:lnTo>
              <a:lnTo>
                <a:pt x="113821" y="3245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62683-4B33-4760-BAEF-FCF6D7DFA326}">
      <dsp:nvSpPr>
        <dsp:cNvPr id="0" name=""/>
        <dsp:cNvSpPr/>
      </dsp:nvSpPr>
      <dsp:spPr>
        <a:xfrm>
          <a:off x="3921765" y="135252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77856"/>
              </a:lnTo>
              <a:lnTo>
                <a:pt x="49118" y="77856"/>
              </a:lnTo>
              <a:lnTo>
                <a:pt x="49118" y="1307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7E77B-AA02-4A31-899B-6A5D1865082E}">
      <dsp:nvSpPr>
        <dsp:cNvPr id="0" name=""/>
        <dsp:cNvSpPr/>
      </dsp:nvSpPr>
      <dsp:spPr>
        <a:xfrm>
          <a:off x="3000196" y="1398249"/>
          <a:ext cx="967289" cy="105760"/>
        </a:xfrm>
        <a:custGeom>
          <a:avLst/>
          <a:gdLst/>
          <a:ahLst/>
          <a:cxnLst/>
          <a:rect l="0" t="0" r="0" b="0"/>
          <a:pathLst>
            <a:path>
              <a:moveTo>
                <a:pt x="967289" y="0"/>
              </a:moveTo>
              <a:lnTo>
                <a:pt x="967289" y="52880"/>
              </a:lnTo>
              <a:lnTo>
                <a:pt x="0" y="52880"/>
              </a:lnTo>
              <a:lnTo>
                <a:pt x="0" y="1057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33AE11-D33A-4779-8C5C-90CEFD753755}">
      <dsp:nvSpPr>
        <dsp:cNvPr id="0" name=""/>
        <dsp:cNvSpPr/>
      </dsp:nvSpPr>
      <dsp:spPr>
        <a:xfrm>
          <a:off x="2084350" y="1398249"/>
          <a:ext cx="1883135" cy="105760"/>
        </a:xfrm>
        <a:custGeom>
          <a:avLst/>
          <a:gdLst/>
          <a:ahLst/>
          <a:cxnLst/>
          <a:rect l="0" t="0" r="0" b="0"/>
          <a:pathLst>
            <a:path>
              <a:moveTo>
                <a:pt x="1883135" y="0"/>
              </a:moveTo>
              <a:lnTo>
                <a:pt x="1883135" y="52880"/>
              </a:lnTo>
              <a:lnTo>
                <a:pt x="0" y="52880"/>
              </a:lnTo>
              <a:lnTo>
                <a:pt x="0" y="1057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DAD584-8EA6-46D3-A410-0D060FFA9A88}">
      <dsp:nvSpPr>
        <dsp:cNvPr id="0" name=""/>
        <dsp:cNvSpPr/>
      </dsp:nvSpPr>
      <dsp:spPr>
        <a:xfrm>
          <a:off x="3851275" y="642995"/>
          <a:ext cx="116210" cy="107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694"/>
              </a:lnTo>
              <a:lnTo>
                <a:pt x="116210" y="54694"/>
              </a:lnTo>
              <a:lnTo>
                <a:pt x="116210" y="1075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770240-7CAD-4FF6-9C9A-AFBD85DE75ED}">
      <dsp:nvSpPr>
        <dsp:cNvPr id="0" name=""/>
        <dsp:cNvSpPr/>
      </dsp:nvSpPr>
      <dsp:spPr>
        <a:xfrm>
          <a:off x="3273231" y="0"/>
          <a:ext cx="1156086" cy="642995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 dirty="0"/>
            <a:t>Bids, Solutions and Marketing Director</a:t>
          </a:r>
          <a:endParaRPr lang="en-GB" sz="900" kern="1200" dirty="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GB" sz="800" kern="1200" dirty="0"/>
          </a:br>
          <a:endParaRPr lang="en-GB" sz="800" b="1" kern="1200" dirty="0"/>
        </a:p>
      </dsp:txBody>
      <dsp:txXfrm>
        <a:off x="3273231" y="0"/>
        <a:ext cx="1156086" cy="642995"/>
      </dsp:txXfrm>
    </dsp:sp>
    <dsp:sp modelId="{264E53FE-A173-400B-ADD0-2EBAD2C2C025}">
      <dsp:nvSpPr>
        <dsp:cNvPr id="0" name=""/>
        <dsp:cNvSpPr/>
      </dsp:nvSpPr>
      <dsp:spPr>
        <a:xfrm>
          <a:off x="3471253" y="750570"/>
          <a:ext cx="992464" cy="647679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 dirty="0"/>
            <a:t>Head of Marketing Communications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GB" sz="800" kern="1200" dirty="0"/>
          </a:br>
          <a:endParaRPr lang="en-GB" sz="800" b="1" kern="1200" dirty="0"/>
        </a:p>
      </dsp:txBody>
      <dsp:txXfrm>
        <a:off x="3471253" y="750570"/>
        <a:ext cx="992464" cy="647679"/>
      </dsp:txXfrm>
    </dsp:sp>
    <dsp:sp modelId="{D9E68690-870C-40D1-BF1F-01BA6BFCE0F3}">
      <dsp:nvSpPr>
        <dsp:cNvPr id="0" name=""/>
        <dsp:cNvSpPr/>
      </dsp:nvSpPr>
      <dsp:spPr>
        <a:xfrm>
          <a:off x="1613556" y="1504010"/>
          <a:ext cx="941588" cy="647679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 baseline="0" dirty="0">
              <a:solidFill>
                <a:schemeClr val="bg1"/>
              </a:solidFill>
            </a:rPr>
            <a:t>Internal Communications &amp; Engagement Manager</a:t>
          </a:r>
        </a:p>
      </dsp:txBody>
      <dsp:txXfrm>
        <a:off x="1613556" y="1504010"/>
        <a:ext cx="941588" cy="647679"/>
      </dsp:txXfrm>
    </dsp:sp>
    <dsp:sp modelId="{A9155A57-42F2-405C-A227-13B192433A5D}">
      <dsp:nvSpPr>
        <dsp:cNvPr id="0" name=""/>
        <dsp:cNvSpPr/>
      </dsp:nvSpPr>
      <dsp:spPr>
        <a:xfrm>
          <a:off x="2660905" y="1504010"/>
          <a:ext cx="678581" cy="647679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 dirty="0"/>
            <a:t>Brand &amp; Industry Events Manager </a:t>
          </a:r>
        </a:p>
      </dsp:txBody>
      <dsp:txXfrm>
        <a:off x="2660905" y="1504010"/>
        <a:ext cx="678581" cy="647679"/>
      </dsp:txXfrm>
    </dsp:sp>
    <dsp:sp modelId="{6D1399C5-B573-4809-A95F-34B84A1EDE95}">
      <dsp:nvSpPr>
        <dsp:cNvPr id="0" name=""/>
        <dsp:cNvSpPr/>
      </dsp:nvSpPr>
      <dsp:spPr>
        <a:xfrm>
          <a:off x="3445247" y="1483265"/>
          <a:ext cx="1051272" cy="527265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b="1" kern="1200" dirty="0"/>
            <a:t>Strategic Marketing Manager</a:t>
          </a:r>
          <a:endParaRPr lang="en-GB" sz="1000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GB" sz="1200" kern="1200" dirty="0"/>
          </a:br>
          <a:endParaRPr lang="en-GB" sz="1200" b="1" kern="1200" dirty="0"/>
        </a:p>
      </dsp:txBody>
      <dsp:txXfrm>
        <a:off x="3445247" y="1483265"/>
        <a:ext cx="1051272" cy="527265"/>
      </dsp:txXfrm>
    </dsp:sp>
    <dsp:sp modelId="{54014EC6-56D0-492E-B2E4-6FAE5EF72A3E}">
      <dsp:nvSpPr>
        <dsp:cNvPr id="0" name=""/>
        <dsp:cNvSpPr/>
      </dsp:nvSpPr>
      <dsp:spPr>
        <a:xfrm>
          <a:off x="3618476" y="2126513"/>
          <a:ext cx="856758" cy="417037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b="1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50" b="1" kern="1200" dirty="0"/>
            <a:t>Marketing Executive</a:t>
          </a:r>
          <a:br>
            <a:rPr lang="en-GB" sz="1200" b="1" kern="1200" dirty="0"/>
          </a:br>
          <a:endParaRPr lang="en-GB" sz="1200" b="1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GB" sz="1200" kern="1200" dirty="0"/>
          </a:br>
          <a:endParaRPr lang="en-GB" sz="1200" b="1" kern="1200" dirty="0"/>
        </a:p>
      </dsp:txBody>
      <dsp:txXfrm>
        <a:off x="3618476" y="2126513"/>
        <a:ext cx="856758" cy="417037"/>
      </dsp:txXfrm>
    </dsp:sp>
    <dsp:sp modelId="{80044B1F-9144-4866-BBCB-8AAD508A31F1}">
      <dsp:nvSpPr>
        <dsp:cNvPr id="0" name=""/>
        <dsp:cNvSpPr/>
      </dsp:nvSpPr>
      <dsp:spPr>
        <a:xfrm>
          <a:off x="3660861" y="2661648"/>
          <a:ext cx="736115" cy="475251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 dirty="0">
              <a:highlight>
                <a:srgbClr val="FF0000"/>
              </a:highlight>
            </a:rPr>
            <a:t>Marketing Apprentice</a:t>
          </a:r>
          <a:endParaRPr lang="en-GB" sz="1200" kern="1200" dirty="0">
            <a:highlight>
              <a:srgbClr val="FF0000"/>
            </a:highlight>
          </a:endParaRPr>
        </a:p>
      </dsp:txBody>
      <dsp:txXfrm>
        <a:off x="3660861" y="2661648"/>
        <a:ext cx="736115" cy="475251"/>
      </dsp:txXfrm>
    </dsp:sp>
    <dsp:sp modelId="{F3181DF0-1E15-44EF-B324-3C96CAF23A10}">
      <dsp:nvSpPr>
        <dsp:cNvPr id="0" name=""/>
        <dsp:cNvSpPr/>
      </dsp:nvSpPr>
      <dsp:spPr>
        <a:xfrm>
          <a:off x="4718882" y="1504010"/>
          <a:ext cx="784201" cy="647679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 dirty="0"/>
            <a:t>Strategic Marketing Manager</a:t>
          </a:r>
          <a:br>
            <a:rPr lang="en-GB" sz="800" kern="1200" dirty="0"/>
          </a:br>
          <a:endParaRPr lang="en-GB" sz="800" b="1" kern="1200" dirty="0"/>
        </a:p>
      </dsp:txBody>
      <dsp:txXfrm>
        <a:off x="4718882" y="1504010"/>
        <a:ext cx="784201" cy="647679"/>
      </dsp:txXfrm>
    </dsp:sp>
    <dsp:sp modelId="{1D8DD1DA-8071-4579-9954-FF482A2A9D4E}">
      <dsp:nvSpPr>
        <dsp:cNvPr id="0" name=""/>
        <dsp:cNvSpPr/>
      </dsp:nvSpPr>
      <dsp:spPr>
        <a:xfrm>
          <a:off x="5051762" y="2394976"/>
          <a:ext cx="784201" cy="647679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 dirty="0"/>
            <a:t>Marketing Executive</a:t>
          </a:r>
        </a:p>
      </dsp:txBody>
      <dsp:txXfrm>
        <a:off x="5051762" y="2394976"/>
        <a:ext cx="784201" cy="647679"/>
      </dsp:txXfrm>
    </dsp:sp>
    <dsp:sp modelId="{4659B8CE-C3A5-4D84-BE56-89582A70B36B}">
      <dsp:nvSpPr>
        <dsp:cNvPr id="0" name=""/>
        <dsp:cNvSpPr/>
      </dsp:nvSpPr>
      <dsp:spPr>
        <a:xfrm>
          <a:off x="5560547" y="1504010"/>
          <a:ext cx="760868" cy="674612"/>
        </a:xfrm>
        <a:prstGeom prst="rect">
          <a:avLst/>
        </a:prstGeom>
        <a:solidFill>
          <a:schemeClr val="tx2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 dirty="0"/>
            <a:t>Academy Marketing Manager</a:t>
          </a:r>
          <a:br>
            <a:rPr lang="en-GB" sz="800" kern="1200" dirty="0"/>
          </a:br>
          <a:endParaRPr lang="en-GB" sz="800" b="1" kern="1200" dirty="0"/>
        </a:p>
      </dsp:txBody>
      <dsp:txXfrm>
        <a:off x="5560547" y="1504010"/>
        <a:ext cx="760868" cy="6746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9363B043BF4DB4EA0705288C09B3" ma:contentTypeVersion="3" ma:contentTypeDescription="Create a new document." ma:contentTypeScope="" ma:versionID="3f6bb5332ef5de05f0f57713a54ddbfe">
  <xsd:schema xmlns:xsd="http://www.w3.org/2001/XMLSchema" xmlns:xs="http://www.w3.org/2001/XMLSchema" xmlns:p="http://schemas.microsoft.com/office/2006/metadata/properties" xmlns:ns2="85e8579d-d326-4da0-83d7-a303147d176e" targetNamespace="http://schemas.microsoft.com/office/2006/metadata/properties" ma:root="true" ma:fieldsID="7469177f8ee16ea1c83e61dc384576c1" ns2:_="">
    <xsd:import namespace="85e8579d-d326-4da0-83d7-a303147d1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579d-d326-4da0-83d7-a303147d1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3B91-AA95-4743-AAD0-F251455C9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8579d-d326-4da0-83d7-a303147d1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3EAE9-E6B4-4A07-AAD8-9EEA8FDE1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4095B0-FBB9-40E4-A7AB-EB4358A70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2FA7D-658E-4173-8B79-A636AA62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Grant</dc:creator>
  <cp:lastModifiedBy>Gill Corley</cp:lastModifiedBy>
  <cp:revision>200</cp:revision>
  <dcterms:created xsi:type="dcterms:W3CDTF">2026-05-21T08:16:00Z</dcterms:created>
  <dcterms:modified xsi:type="dcterms:W3CDTF">2026-05-22T11:10:00Z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en</vt:lpwstr>
  </property>
  <property fmtid="{D5CDD505-2E9C-101B-9397-08002B2CF9AE}" pid="3" name="MediaServiceImageTags">
    <vt:lpwstr/>
  </property>
  <property fmtid="{D5CDD505-2E9C-101B-9397-08002B2CF9AE}" pid="4" name="ContentTypeId">
    <vt:lpwstr>0x01010046759363B043BF4DB4EA0705288C09B3</vt:lpwstr>
  </property>
  <property fmtid="{D5CDD505-2E9C-101B-9397-08002B2CF9AE}" pid="5" name="_AdHocReviewCycleID">
    <vt:i4>-261262903</vt:i4>
  </property>
  <property fmtid="{D5CDD505-2E9C-101B-9397-08002B2CF9AE}" pid="6" name="_NewReviewCycle">
    <vt:lpwstr/>
  </property>
  <property fmtid="{D5CDD505-2E9C-101B-9397-08002B2CF9AE}" pid="7" name="_EmailSubject">
    <vt:lpwstr>Apprentice Adverts </vt:lpwstr>
  </property>
  <property fmtid="{D5CDD505-2E9C-101B-9397-08002B2CF9AE}" pid="8" name="_AuthorEmail">
    <vt:lpwstr>Katie.Franklin@NHSProfessionals.nhs.uk</vt:lpwstr>
  </property>
  <property fmtid="{D5CDD505-2E9C-101B-9397-08002B2CF9AE}" pid="9" name="_AuthorEmailDisplayName">
    <vt:lpwstr>Katie Franklin</vt:lpwstr>
  </property>
  <property fmtid="{D5CDD505-2E9C-101B-9397-08002B2CF9AE}" pid="10" name="_ReviewingToolsShownOnce">
    <vt:lpwstr/>
  </property>
</Properties>
</file>