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A345" w14:textId="77777777" w:rsidR="00036DF0" w:rsidRPr="00C8248F" w:rsidRDefault="00036DF0" w:rsidP="00036DF0">
      <w:pPr>
        <w:spacing w:after="0" w:line="240" w:lineRule="auto"/>
        <w:jc w:val="center"/>
        <w:rPr>
          <w:rFonts w:eastAsia="Times New Roman" w:cstheme="minorHAnsi"/>
          <w:b/>
        </w:rPr>
      </w:pPr>
      <w:r w:rsidRPr="00C8248F">
        <w:rPr>
          <w:rFonts w:eastAsia="Times New Roman" w:cstheme="minorHAnsi"/>
          <w:b/>
        </w:rPr>
        <w:t>Job Description</w:t>
      </w:r>
    </w:p>
    <w:p w14:paraId="15C789C0" w14:textId="77777777" w:rsidR="00036DF0" w:rsidRPr="00C8248F" w:rsidRDefault="00036DF0" w:rsidP="00036DF0">
      <w:pPr>
        <w:spacing w:after="0" w:line="240" w:lineRule="auto"/>
        <w:rPr>
          <w:rFonts w:eastAsia="Times New Roman" w:cstheme="minorHAnsi"/>
        </w:rPr>
      </w:pPr>
    </w:p>
    <w:tbl>
      <w:tblPr>
        <w:tblW w:w="0" w:type="auto"/>
        <w:tblBorders>
          <w:top w:val="single" w:sz="4" w:space="0" w:color="336699"/>
          <w:left w:val="single" w:sz="4" w:space="0" w:color="336699"/>
          <w:bottom w:val="single" w:sz="4" w:space="0" w:color="336699"/>
          <w:right w:val="single" w:sz="4" w:space="0" w:color="336699"/>
        </w:tblBorders>
        <w:tblLook w:val="01E0" w:firstRow="1" w:lastRow="1" w:firstColumn="1" w:lastColumn="1" w:noHBand="0" w:noVBand="0"/>
      </w:tblPr>
      <w:tblGrid>
        <w:gridCol w:w="2628"/>
        <w:gridCol w:w="6228"/>
      </w:tblGrid>
      <w:tr w:rsidR="00036DF0" w:rsidRPr="00C8248F" w14:paraId="063CC127" w14:textId="77777777" w:rsidTr="00CE5011">
        <w:tc>
          <w:tcPr>
            <w:tcW w:w="2628" w:type="dxa"/>
            <w:tcBorders>
              <w:top w:val="single" w:sz="4" w:space="0" w:color="336699"/>
            </w:tcBorders>
          </w:tcPr>
          <w:p w14:paraId="22FC4978" w14:textId="46AF8D05" w:rsidR="00036DF0" w:rsidRPr="00C8248F" w:rsidRDefault="00036DF0" w:rsidP="00036DF0">
            <w:pPr>
              <w:keepNext/>
              <w:spacing w:after="0" w:line="240" w:lineRule="auto"/>
              <w:outlineLvl w:val="3"/>
              <w:rPr>
                <w:rFonts w:eastAsia="Times New Roman" w:cstheme="minorHAnsi"/>
                <w:b/>
              </w:rPr>
            </w:pPr>
            <w:r w:rsidRPr="00C8248F">
              <w:rPr>
                <w:rFonts w:eastAsia="Times New Roman" w:cstheme="minorHAnsi"/>
                <w:b/>
              </w:rPr>
              <w:t>Job Title</w:t>
            </w:r>
          </w:p>
          <w:p w14:paraId="439B3558" w14:textId="77777777" w:rsidR="00036DF0" w:rsidRPr="00C8248F" w:rsidRDefault="00036DF0" w:rsidP="00036DF0">
            <w:pPr>
              <w:spacing w:after="0" w:line="240" w:lineRule="auto"/>
              <w:rPr>
                <w:rFonts w:eastAsia="Times New Roman" w:cstheme="minorHAnsi"/>
              </w:rPr>
            </w:pPr>
          </w:p>
        </w:tc>
        <w:tc>
          <w:tcPr>
            <w:tcW w:w="6228" w:type="dxa"/>
            <w:tcBorders>
              <w:top w:val="single" w:sz="4" w:space="0" w:color="336699"/>
            </w:tcBorders>
          </w:tcPr>
          <w:p w14:paraId="345A4603" w14:textId="2FA539B9" w:rsidR="00036DF0" w:rsidRPr="00C8248F" w:rsidRDefault="002B1B57" w:rsidP="002B1B57">
            <w:pPr>
              <w:spacing w:after="0"/>
              <w:rPr>
                <w:rFonts w:eastAsia="Times New Roman" w:cstheme="minorHAnsi"/>
                <w:bCs/>
              </w:rPr>
            </w:pPr>
            <w:r w:rsidRPr="002B1B57">
              <w:t xml:space="preserve">Market Engagement </w:t>
            </w:r>
            <w:r w:rsidR="00000000" w:rsidRPr="002B1B57">
              <w:t xml:space="preserve">Business </w:t>
            </w:r>
            <w:r w:rsidRPr="002B1B57">
              <w:t>Administration</w:t>
            </w:r>
            <w:r w:rsidR="00000000" w:rsidRPr="002B1B57">
              <w:t xml:space="preserve"> Apprentice</w:t>
            </w:r>
          </w:p>
        </w:tc>
      </w:tr>
      <w:tr w:rsidR="00036DF0" w:rsidRPr="00C8248F" w14:paraId="720480B4" w14:textId="77777777" w:rsidTr="00CE5011">
        <w:tc>
          <w:tcPr>
            <w:tcW w:w="2628" w:type="dxa"/>
          </w:tcPr>
          <w:p w14:paraId="63CAA366" w14:textId="77777777" w:rsidR="00036DF0" w:rsidRPr="00C8248F" w:rsidRDefault="00036DF0" w:rsidP="00036DF0">
            <w:pPr>
              <w:spacing w:after="0" w:line="240" w:lineRule="auto"/>
              <w:rPr>
                <w:rFonts w:eastAsia="Times New Roman" w:cstheme="minorHAnsi"/>
                <w:b/>
              </w:rPr>
            </w:pPr>
            <w:r w:rsidRPr="00C8248F">
              <w:rPr>
                <w:rFonts w:eastAsia="Times New Roman" w:cstheme="minorHAnsi"/>
                <w:b/>
              </w:rPr>
              <w:t>Grade</w:t>
            </w:r>
          </w:p>
          <w:p w14:paraId="6FEB5CAA" w14:textId="77777777" w:rsidR="00036DF0" w:rsidRPr="00C8248F" w:rsidRDefault="00036DF0" w:rsidP="00036DF0">
            <w:pPr>
              <w:spacing w:after="0" w:line="240" w:lineRule="auto"/>
              <w:rPr>
                <w:rFonts w:eastAsia="Times New Roman" w:cstheme="minorHAnsi"/>
                <w:b/>
              </w:rPr>
            </w:pPr>
          </w:p>
        </w:tc>
        <w:tc>
          <w:tcPr>
            <w:tcW w:w="6228" w:type="dxa"/>
          </w:tcPr>
          <w:p w14:paraId="334ED314" w14:textId="690F52D6" w:rsidR="00036DF0" w:rsidRPr="00C8248F" w:rsidRDefault="00994F46" w:rsidP="00036DF0">
            <w:pPr>
              <w:spacing w:after="0" w:line="240" w:lineRule="auto"/>
              <w:rPr>
                <w:rFonts w:eastAsia="Times New Roman" w:cstheme="minorHAnsi"/>
              </w:rPr>
            </w:pPr>
            <w:r>
              <w:rPr>
                <w:rFonts w:eastAsia="Times New Roman" w:cstheme="minorHAnsi"/>
              </w:rPr>
              <w:t>Apprentice</w:t>
            </w:r>
          </w:p>
        </w:tc>
      </w:tr>
      <w:tr w:rsidR="00036DF0" w:rsidRPr="00C8248F" w14:paraId="2FFF507A" w14:textId="77777777" w:rsidTr="00CE5011">
        <w:tc>
          <w:tcPr>
            <w:tcW w:w="2628" w:type="dxa"/>
          </w:tcPr>
          <w:p w14:paraId="31CA5C72" w14:textId="77777777" w:rsidR="00036DF0" w:rsidRPr="00C8248F" w:rsidRDefault="00036DF0" w:rsidP="00036DF0">
            <w:pPr>
              <w:spacing w:after="0" w:line="240" w:lineRule="auto"/>
              <w:rPr>
                <w:rFonts w:eastAsia="Times New Roman" w:cstheme="minorHAnsi"/>
                <w:b/>
              </w:rPr>
            </w:pPr>
            <w:r w:rsidRPr="00C8248F">
              <w:rPr>
                <w:rFonts w:eastAsia="Times New Roman" w:cstheme="minorHAnsi"/>
                <w:b/>
              </w:rPr>
              <w:t>Location</w:t>
            </w:r>
          </w:p>
          <w:p w14:paraId="3B496059" w14:textId="77777777" w:rsidR="00036DF0" w:rsidRPr="00C8248F" w:rsidRDefault="00036DF0" w:rsidP="00036DF0">
            <w:pPr>
              <w:spacing w:after="0" w:line="240" w:lineRule="auto"/>
              <w:rPr>
                <w:rFonts w:eastAsia="Times New Roman" w:cstheme="minorHAnsi"/>
                <w:b/>
              </w:rPr>
            </w:pPr>
          </w:p>
        </w:tc>
        <w:tc>
          <w:tcPr>
            <w:tcW w:w="6228" w:type="dxa"/>
          </w:tcPr>
          <w:p w14:paraId="0902157F" w14:textId="6B70B316" w:rsidR="00036DF0" w:rsidRPr="00C8248F" w:rsidRDefault="00000000" w:rsidP="00685D32">
            <w:pPr>
              <w:spacing w:after="0"/>
              <w:rPr>
                <w:rFonts w:eastAsia="Times New Roman" w:cstheme="minorHAnsi"/>
              </w:rPr>
            </w:pPr>
            <w:r w:rsidRPr="00685D32">
              <w:t>Hub Based (</w:t>
            </w:r>
            <w:r w:rsidRPr="00685D32">
              <w:t xml:space="preserve">Leeds) </w:t>
            </w:r>
            <w:r w:rsidR="00685D32" w:rsidRPr="00685D32">
              <w:t>–</w:t>
            </w:r>
            <w:r w:rsidRPr="00685D32">
              <w:t xml:space="preserve"> ability to work remotely</w:t>
            </w:r>
            <w:r w:rsidR="00685D32" w:rsidRPr="00685D32">
              <w:t>, with occasional travel to meetings or NHSP hubs where required</w:t>
            </w:r>
          </w:p>
        </w:tc>
      </w:tr>
      <w:tr w:rsidR="00CD3CBE" w:rsidRPr="00C8248F" w14:paraId="385C0772" w14:textId="77777777" w:rsidTr="00CE5011">
        <w:tc>
          <w:tcPr>
            <w:tcW w:w="2628" w:type="dxa"/>
          </w:tcPr>
          <w:p w14:paraId="0BB1230F" w14:textId="77777777" w:rsidR="00CD3CBE" w:rsidRPr="00C8248F" w:rsidRDefault="00CD3CBE" w:rsidP="00036DF0">
            <w:pPr>
              <w:spacing w:after="0" w:line="240" w:lineRule="auto"/>
              <w:rPr>
                <w:rFonts w:eastAsia="Times New Roman" w:cstheme="minorHAnsi"/>
                <w:b/>
              </w:rPr>
            </w:pPr>
          </w:p>
        </w:tc>
        <w:tc>
          <w:tcPr>
            <w:tcW w:w="6228" w:type="dxa"/>
          </w:tcPr>
          <w:p w14:paraId="259AA295" w14:textId="77777777" w:rsidR="00CD3CBE" w:rsidRDefault="00CD3CBE" w:rsidP="00036DF0">
            <w:pPr>
              <w:spacing w:after="0" w:line="240" w:lineRule="auto"/>
              <w:rPr>
                <w:rFonts w:eastAsia="Times New Roman" w:cstheme="minorHAnsi"/>
              </w:rPr>
            </w:pPr>
          </w:p>
        </w:tc>
      </w:tr>
    </w:tbl>
    <w:p w14:paraId="3B4703C9" w14:textId="77777777" w:rsidR="00036DF0" w:rsidRPr="00C8248F" w:rsidRDefault="00036DF0" w:rsidP="00036DF0">
      <w:pPr>
        <w:spacing w:after="0" w:line="240" w:lineRule="auto"/>
        <w:rPr>
          <w:rFonts w:eastAsia="Times New Roman" w:cstheme="minorHAnsi"/>
        </w:rPr>
      </w:pPr>
    </w:p>
    <w:p w14:paraId="2E69170E" w14:textId="69223BB5" w:rsidR="00036DF0" w:rsidRPr="00C8248F" w:rsidRDefault="00C8248F" w:rsidP="00036DF0">
      <w:pPr>
        <w:spacing w:after="0" w:line="240" w:lineRule="auto"/>
        <w:rPr>
          <w:rFonts w:eastAsia="Times New Roman" w:cstheme="minorHAnsi"/>
          <w:b/>
        </w:rPr>
      </w:pPr>
      <w:r w:rsidRPr="00C8248F">
        <w:rPr>
          <w:rFonts w:eastAsia="Times New Roman" w:cstheme="minorHAnsi"/>
          <w:b/>
        </w:rPr>
        <w:t>Role</w:t>
      </w:r>
    </w:p>
    <w:p w14:paraId="10A6302F" w14:textId="77777777" w:rsidR="00036DF0" w:rsidRPr="00C8248F" w:rsidRDefault="00036DF0" w:rsidP="00036DF0">
      <w:pPr>
        <w:spacing w:after="0" w:line="240" w:lineRule="auto"/>
        <w:rPr>
          <w:rFonts w:eastAsia="Times New Roman" w:cstheme="minorHAnsi"/>
          <w:b/>
        </w:rPr>
      </w:pPr>
    </w:p>
    <w:p w14:paraId="2AA04887" w14:textId="77777777" w:rsidR="00E51536" w:rsidRDefault="00000000" w:rsidP="00411F31">
      <w:r w:rsidRPr="00BF6619">
        <w:t xml:space="preserve">This is an exciting opportunity for a Business </w:t>
      </w:r>
      <w:r w:rsidR="00BF6619" w:rsidRPr="00BF6619">
        <w:t>Administration</w:t>
      </w:r>
      <w:r w:rsidRPr="00BF6619">
        <w:t xml:space="preserve"> Apprentice to gain hands-on experience supporting the </w:t>
      </w:r>
      <w:r w:rsidR="00BF6619" w:rsidRPr="00BF6619">
        <w:t>Market Engagement team at NHS Professionals.</w:t>
      </w:r>
      <w:r w:rsidRPr="00BF6619">
        <w:t xml:space="preserve"> The </w:t>
      </w:r>
      <w:r w:rsidR="00BF6619" w:rsidRPr="00BF6619">
        <w:t>team plays a key role in enabling growth, protecting and developing client relationships, strengthening stakeholder engagement, improving market intelligence, and supporting the successful movement of opportunities from early insight through to pipeline, proposal, approval, implementation and ongoing account development.</w:t>
      </w:r>
    </w:p>
    <w:p w14:paraId="471CDAD5" w14:textId="77777777" w:rsidR="00E51536" w:rsidRDefault="0032175D" w:rsidP="00077727">
      <w:r w:rsidRPr="0032175D">
        <w:t>The role will provide administrative and coordination support across a fast-paced, commercially focused team working with Regional Workforce Service Directors, Bids, Finance, Implementation, Marketing, Doctors Direct, Solutions and senior stakeholders. The apprentice will help the team operate effectively by supporting meeting coordination, CRM data quality, stakeholder records, briefing papers, market intelligence activity, action tracking, document preparation and the smooth running of shared team processes.</w:t>
      </w:r>
    </w:p>
    <w:p w14:paraId="4CE2F0D2" w14:textId="77777777" w:rsidR="00E51536" w:rsidRDefault="00000000" w:rsidP="004E3F6A">
      <w:r>
        <w:t>You will develop core business administration, communication, organisation, digital</w:t>
      </w:r>
      <w:r w:rsidR="00513F22" w:rsidRPr="00513F22">
        <w:t>, AI-enabled productivity</w:t>
      </w:r>
      <w:r>
        <w:t xml:space="preserve"> and professional skills while working closely with experienced colleagues across Market Engagement. The role will combine structured learning as part of the Level 3 Business Administration Apprenticeship with practical on-the-job experience, </w:t>
      </w:r>
      <w:r w:rsidR="00513F22" w:rsidRPr="00513F22">
        <w:t>enhanced by responsible use of Microsoft Copilot and approved AI tools. This will help</w:t>
      </w:r>
      <w:r>
        <w:t xml:space="preserve"> build a strong foundation for a future career in business support, commercial operations, stakeholder engagement, market intelligence</w:t>
      </w:r>
      <w:r w:rsidR="00513F22" w:rsidRPr="00513F22">
        <w:t>, AI-enabled administration</w:t>
      </w:r>
      <w:r>
        <w:t xml:space="preserve"> or wider NHS workforce services.</w:t>
      </w:r>
    </w:p>
    <w:p w14:paraId="37FA60FA" w14:textId="09FFFAA3" w:rsidR="007F6BDE" w:rsidRPr="007F6BDE" w:rsidRDefault="007D6EF4" w:rsidP="00C8248F">
      <w:pPr>
        <w:tabs>
          <w:tab w:val="left" w:pos="0"/>
        </w:tabs>
        <w:autoSpaceDE w:val="0"/>
        <w:autoSpaceDN w:val="0"/>
        <w:adjustRightInd w:val="0"/>
        <w:rPr>
          <w:rFonts w:cstheme="minorHAnsi"/>
          <w:b/>
          <w:bCs/>
          <w:lang w:eastAsia="en-GB"/>
        </w:rPr>
      </w:pPr>
      <w:r>
        <w:rPr>
          <w:rFonts w:cstheme="minorHAnsi"/>
          <w:b/>
          <w:bCs/>
          <w:lang w:eastAsia="en-GB"/>
        </w:rPr>
        <w:lastRenderedPageBreak/>
        <w:t xml:space="preserve">Market Engagement </w:t>
      </w:r>
      <w:r w:rsidR="007F6BDE" w:rsidRPr="007F6BDE">
        <w:rPr>
          <w:rFonts w:cstheme="minorHAnsi"/>
          <w:b/>
          <w:bCs/>
          <w:lang w:eastAsia="en-GB"/>
        </w:rPr>
        <w:t>Organisational Structure</w:t>
      </w:r>
      <w:r w:rsidR="00690CD6" w:rsidRPr="00690CD6">
        <w:rPr>
          <w:rFonts w:cstheme="minorHAnsi"/>
          <w:noProof/>
          <w:lang w:eastAsia="en-GB"/>
        </w:rPr>
        <w:drawing>
          <wp:inline distT="0" distB="0" distL="0" distR="0" wp14:anchorId="2C151312" wp14:editId="359C3FE8">
            <wp:extent cx="5943600" cy="2934970"/>
            <wp:effectExtent l="38100" t="0" r="19050" b="0"/>
            <wp:docPr id="1042259117" name="Diagram 1">
              <a:extLst xmlns:a="http://schemas.openxmlformats.org/drawingml/2006/main">
                <a:ext uri="{FF2B5EF4-FFF2-40B4-BE49-F238E27FC236}">
                  <a16:creationId xmlns:a16="http://schemas.microsoft.com/office/drawing/2014/main" id="{7126E7F7-E781-30EB-9067-9AC9952C57A4}"/>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61D184A" w14:textId="404A1A33" w:rsidR="00036DF0" w:rsidRDefault="007F6BDE" w:rsidP="005D2D39">
      <w:pPr>
        <w:tabs>
          <w:tab w:val="left" w:pos="0"/>
        </w:tabs>
        <w:autoSpaceDE w:val="0"/>
        <w:autoSpaceDN w:val="0"/>
        <w:adjustRightInd w:val="0"/>
        <w:rPr>
          <w:rFonts w:eastAsia="Times New Roman" w:cstheme="minorHAnsi"/>
          <w:b/>
        </w:rPr>
      </w:pPr>
      <w:r>
        <w:rPr>
          <w:rFonts w:cstheme="minorHAnsi"/>
          <w:lang w:eastAsia="en-GB"/>
        </w:rPr>
        <w:br w:type="textWrapping" w:clear="all"/>
      </w:r>
      <w:r w:rsidR="00C8248F" w:rsidRPr="00C8248F">
        <w:rPr>
          <w:rFonts w:eastAsia="Times New Roman" w:cstheme="minorHAnsi"/>
          <w:b/>
        </w:rPr>
        <w:t>Responsibilities</w:t>
      </w:r>
    </w:p>
    <w:p w14:paraId="75A20ACE" w14:textId="77777777" w:rsidR="0032175D" w:rsidRDefault="0032175D" w:rsidP="0032175D">
      <w:pPr>
        <w:pStyle w:val="ListParagraph"/>
        <w:numPr>
          <w:ilvl w:val="0"/>
          <w:numId w:val="21"/>
        </w:numPr>
        <w:rPr>
          <w:kern w:val="2"/>
          <w:lang w:eastAsia="en-GB"/>
          <w14:ligatures w14:val="standardContextual"/>
        </w:rPr>
      </w:pPr>
      <w:r>
        <w:t>Provide day-to-day administrative and coordination support to the Market Engagement team, ensuring tasks are completed accurately, professionally and within agreed timescales.</w:t>
      </w:r>
    </w:p>
    <w:p w14:paraId="64856649" w14:textId="77777777" w:rsidR="0032175D" w:rsidRDefault="0032175D" w:rsidP="0032175D">
      <w:pPr>
        <w:pStyle w:val="ListParagraph"/>
        <w:numPr>
          <w:ilvl w:val="0"/>
          <w:numId w:val="21"/>
        </w:numPr>
      </w:pPr>
      <w:r>
        <w:t>Support diary coordination and meeting logistics for team meetings, regional pipeline reviews, stakeholder engagement sessions, market review meetings and internal working groups.</w:t>
      </w:r>
    </w:p>
    <w:p w14:paraId="6CB1FC9F" w14:textId="77777777" w:rsidR="0032175D" w:rsidRDefault="0032175D" w:rsidP="0032175D">
      <w:pPr>
        <w:pStyle w:val="ListParagraph"/>
        <w:numPr>
          <w:ilvl w:val="0"/>
          <w:numId w:val="21"/>
        </w:numPr>
      </w:pPr>
      <w:r>
        <w:t>Prepare, format and maintain professional documents, slide packs, meeting notes, trackers, briefing papers and action logs in line with NHSP standards.</w:t>
      </w:r>
    </w:p>
    <w:p w14:paraId="03355481" w14:textId="77777777" w:rsidR="0032175D" w:rsidRDefault="0032175D" w:rsidP="0032175D">
      <w:pPr>
        <w:pStyle w:val="ListParagraph"/>
        <w:numPr>
          <w:ilvl w:val="0"/>
          <w:numId w:val="21"/>
        </w:numPr>
      </w:pPr>
      <w:r>
        <w:t>Support the coordination of Market Engagement meetings by preparing agendas, gathering pre-reading, recording actions, tracking owners and following up agreed next steps.</w:t>
      </w:r>
    </w:p>
    <w:p w14:paraId="2FF78C57" w14:textId="77777777" w:rsidR="0032175D" w:rsidRDefault="0032175D" w:rsidP="0032175D">
      <w:pPr>
        <w:pStyle w:val="ListParagraph"/>
        <w:numPr>
          <w:ilvl w:val="0"/>
          <w:numId w:val="21"/>
        </w:numPr>
      </w:pPr>
      <w:r>
        <w:t>Help maintain accurate CRM and shared records relating to meetings, stakeholder engagement, opportunities, actions and pipeline activity, escalating missing or inconsistent information where appropriate.</w:t>
      </w:r>
    </w:p>
    <w:p w14:paraId="46CFB748" w14:textId="77777777" w:rsidR="0032175D" w:rsidRDefault="0032175D" w:rsidP="0032175D">
      <w:pPr>
        <w:pStyle w:val="ListParagraph"/>
        <w:numPr>
          <w:ilvl w:val="0"/>
          <w:numId w:val="21"/>
        </w:numPr>
      </w:pPr>
      <w:r>
        <w:t>Support CRM data quality by checking that agreed updates, meeting records, next steps and tasks are captured clearly and within expected timescales.</w:t>
      </w:r>
    </w:p>
    <w:p w14:paraId="29B70F30" w14:textId="77777777" w:rsidR="0032175D" w:rsidRDefault="0032175D" w:rsidP="0032175D">
      <w:pPr>
        <w:pStyle w:val="ListParagraph"/>
        <w:numPr>
          <w:ilvl w:val="0"/>
          <w:numId w:val="21"/>
        </w:numPr>
      </w:pPr>
      <w:r>
        <w:t>Assist with the preparation of stakeholder briefing papers, including gathering information from Trust websites, board papers, public sources, internal notes and agreed templates.</w:t>
      </w:r>
    </w:p>
    <w:p w14:paraId="6ECE6998" w14:textId="77777777" w:rsidR="0032175D" w:rsidRDefault="0032175D" w:rsidP="0032175D">
      <w:pPr>
        <w:pStyle w:val="ListParagraph"/>
        <w:numPr>
          <w:ilvl w:val="0"/>
          <w:numId w:val="21"/>
        </w:numPr>
      </w:pPr>
      <w:r>
        <w:t>Support market intelligence activity by helping to collate and organise information on Trusts, ICBs, competitors, procurement activity, workforce priorities, executive stakeholders and regional market developments.</w:t>
      </w:r>
    </w:p>
    <w:p w14:paraId="7FB5DF28" w14:textId="77777777" w:rsidR="0032175D" w:rsidRDefault="0032175D" w:rsidP="0032175D">
      <w:pPr>
        <w:pStyle w:val="ListParagraph"/>
        <w:numPr>
          <w:ilvl w:val="0"/>
          <w:numId w:val="21"/>
        </w:numPr>
      </w:pPr>
      <w:r>
        <w:t>Help maintain stakeholder contact lists, engagement trackers, regional folders and shared team resources so that information is easy to find, current and consistently stored.</w:t>
      </w:r>
    </w:p>
    <w:p w14:paraId="7F3EF3F1" w14:textId="77777777" w:rsidR="0032175D" w:rsidRDefault="0032175D" w:rsidP="0032175D">
      <w:pPr>
        <w:pStyle w:val="ListParagraph"/>
        <w:numPr>
          <w:ilvl w:val="0"/>
          <w:numId w:val="21"/>
        </w:numPr>
      </w:pPr>
      <w:r>
        <w:lastRenderedPageBreak/>
        <w:t>Support FOI, desktop research and information-gathering exercises by helping to collate responses, organise data and present findings clearly.</w:t>
      </w:r>
    </w:p>
    <w:p w14:paraId="2D2172D7" w14:textId="77777777" w:rsidR="0032175D" w:rsidRDefault="0032175D" w:rsidP="0032175D">
      <w:pPr>
        <w:pStyle w:val="ListParagraph"/>
        <w:numPr>
          <w:ilvl w:val="0"/>
          <w:numId w:val="21"/>
        </w:numPr>
      </w:pPr>
      <w:r>
        <w:t>Assist with preparation for regional and national engagement activity, including meeting packs, background notes, stakeholder summaries and follow-up actions.</w:t>
      </w:r>
    </w:p>
    <w:p w14:paraId="773F798B" w14:textId="77777777" w:rsidR="0032175D" w:rsidRDefault="0032175D" w:rsidP="0032175D">
      <w:pPr>
        <w:pStyle w:val="ListParagraph"/>
        <w:numPr>
          <w:ilvl w:val="0"/>
          <w:numId w:val="21"/>
        </w:numPr>
      </w:pPr>
      <w:r>
        <w:t>Support the team’s reporting rhythm by helping to update trackers, collate inputs and prepare information for pipeline, stakeholder engagement, market intelligence and governance reporting.</w:t>
      </w:r>
    </w:p>
    <w:p w14:paraId="5926C8B9" w14:textId="77777777" w:rsidR="0032175D" w:rsidRDefault="0032175D" w:rsidP="0032175D">
      <w:pPr>
        <w:pStyle w:val="ListParagraph"/>
        <w:numPr>
          <w:ilvl w:val="0"/>
          <w:numId w:val="21"/>
        </w:numPr>
      </w:pPr>
      <w:r>
        <w:t>Work professionally with internal colleagues across Commercial, Bids, Finance, Implementation, Marketing, Doctors Direct, Solutions, Executive Support and other teams where coordination is required.</w:t>
      </w:r>
    </w:p>
    <w:p w14:paraId="3FEF4B88" w14:textId="77777777" w:rsidR="0032175D" w:rsidRDefault="0032175D" w:rsidP="0032175D">
      <w:pPr>
        <w:pStyle w:val="ListParagraph"/>
        <w:numPr>
          <w:ilvl w:val="0"/>
          <w:numId w:val="21"/>
        </w:numPr>
      </w:pPr>
      <w:r>
        <w:t>Provide flexible administrative support to Market Engagement priorities, recognising that team focus may shift between pipeline, bids, stakeholder engagement, market intelligence, CRM development and urgent business needs.</w:t>
      </w:r>
    </w:p>
    <w:p w14:paraId="33702BDB" w14:textId="77777777" w:rsidR="00513F22" w:rsidRPr="00513F22" w:rsidRDefault="00513F22" w:rsidP="00513F22">
      <w:pPr>
        <w:pStyle w:val="ListParagraph"/>
        <w:numPr>
          <w:ilvl w:val="0"/>
          <w:numId w:val="21"/>
        </w:numPr>
      </w:pPr>
      <w:r>
        <w:t>Use Microsoft Copilot and approved AI tools, where appropriate and in line with NHSP policies, to support drafting, summarising, meeting preparation, action tracking, research collation, document formatting and administrative productivity.</w:t>
      </w:r>
    </w:p>
    <w:p w14:paraId="5A317094" w14:textId="77777777" w:rsidR="0032175D" w:rsidRDefault="0032175D" w:rsidP="0032175D">
      <w:pPr>
        <w:pStyle w:val="ListParagraph"/>
        <w:numPr>
          <w:ilvl w:val="0"/>
          <w:numId w:val="21"/>
        </w:numPr>
      </w:pPr>
      <w:r>
        <w:t>Actively develop administrative, organisational, communication, digital and professional skills through the apprenticeship programme and on-the-job learning.</w:t>
      </w:r>
    </w:p>
    <w:p w14:paraId="11C9ED15" w14:textId="77777777" w:rsidR="00D9282D" w:rsidRPr="00C8248F" w:rsidRDefault="00D9282D" w:rsidP="00CE5E37">
      <w:pPr>
        <w:rPr>
          <w:rFonts w:eastAsia="Times New Roman" w:cstheme="minorHAnsi"/>
          <w:b/>
        </w:rPr>
      </w:pPr>
    </w:p>
    <w:p w14:paraId="7B529AA5" w14:textId="27B1D0DD" w:rsidR="003B7F98" w:rsidRDefault="00C8248F" w:rsidP="007F6BDE">
      <w:pPr>
        <w:rPr>
          <w:rFonts w:eastAsia="Times New Roman" w:cstheme="minorHAnsi"/>
          <w:b/>
        </w:rPr>
      </w:pPr>
      <w:r w:rsidRPr="00C8248F">
        <w:rPr>
          <w:rFonts w:eastAsia="Times New Roman" w:cstheme="minorHAnsi"/>
          <w:b/>
        </w:rPr>
        <w:t>Accountabilities</w:t>
      </w:r>
    </w:p>
    <w:p w14:paraId="7B40A1F1" w14:textId="77777777" w:rsidR="0032175D" w:rsidRDefault="0032175D" w:rsidP="0032175D">
      <w:pPr>
        <w:pStyle w:val="ListParagraph"/>
        <w:numPr>
          <w:ilvl w:val="0"/>
          <w:numId w:val="21"/>
        </w:numPr>
        <w:rPr>
          <w:kern w:val="2"/>
          <w:lang w:eastAsia="en-GB"/>
          <w14:ligatures w14:val="standardContextual"/>
        </w:rPr>
      </w:pPr>
      <w:r>
        <w:t>Produce accurate, well-organised and professional work, with strong attention to detail across documents, trackers, CRM updates, meeting records and shared resources.</w:t>
      </w:r>
    </w:p>
    <w:p w14:paraId="7991A05F" w14:textId="77777777" w:rsidR="0032175D" w:rsidRDefault="0032175D" w:rsidP="0032175D">
      <w:pPr>
        <w:pStyle w:val="ListParagraph"/>
        <w:numPr>
          <w:ilvl w:val="0"/>
          <w:numId w:val="21"/>
        </w:numPr>
      </w:pPr>
      <w:r>
        <w:t>Complete assigned tasks within agreed timescales, providing progress updates and escalating risks, delays or unclear requirements at the earliest opportunity.</w:t>
      </w:r>
    </w:p>
    <w:p w14:paraId="62C2463C" w14:textId="77777777" w:rsidR="0032175D" w:rsidRDefault="0032175D" w:rsidP="0032175D">
      <w:pPr>
        <w:pStyle w:val="ListParagraph"/>
        <w:numPr>
          <w:ilvl w:val="0"/>
          <w:numId w:val="21"/>
        </w:numPr>
      </w:pPr>
      <w:r>
        <w:t>Maintain confidentiality and discretion when handling sensitive commercial, stakeholder, client, colleague or pipeline information.</w:t>
      </w:r>
    </w:p>
    <w:p w14:paraId="520D5106" w14:textId="77777777" w:rsidR="0032175D" w:rsidRDefault="0032175D" w:rsidP="0032175D">
      <w:pPr>
        <w:pStyle w:val="ListParagraph"/>
        <w:numPr>
          <w:ilvl w:val="0"/>
          <w:numId w:val="21"/>
        </w:numPr>
      </w:pPr>
      <w:r>
        <w:t>Communicate clearly and professionally with internal and external stakeholders, seeking clarification where required and keeping colleagues informed.</w:t>
      </w:r>
    </w:p>
    <w:p w14:paraId="63EA3C3A" w14:textId="77777777" w:rsidR="0032175D" w:rsidRDefault="0032175D" w:rsidP="0032175D">
      <w:pPr>
        <w:pStyle w:val="ListParagraph"/>
        <w:numPr>
          <w:ilvl w:val="0"/>
          <w:numId w:val="21"/>
        </w:numPr>
      </w:pPr>
      <w:r>
        <w:t>Maintain accurate and up-to-date records, helping the team rely on shared information as a consistent source of truth.</w:t>
      </w:r>
    </w:p>
    <w:p w14:paraId="2C15703D" w14:textId="77777777" w:rsidR="0032175D" w:rsidRDefault="0032175D" w:rsidP="0032175D">
      <w:pPr>
        <w:pStyle w:val="ListParagraph"/>
        <w:numPr>
          <w:ilvl w:val="0"/>
          <w:numId w:val="21"/>
        </w:numPr>
      </w:pPr>
      <w:r>
        <w:t>Follow agreed processes for document storage, CRM updates, action tracking, meeting coordination and data handling.</w:t>
      </w:r>
    </w:p>
    <w:p w14:paraId="4D7F8E9B" w14:textId="77777777" w:rsidR="0032175D" w:rsidRDefault="0032175D" w:rsidP="0032175D">
      <w:pPr>
        <w:pStyle w:val="ListParagraph"/>
        <w:numPr>
          <w:ilvl w:val="0"/>
          <w:numId w:val="21"/>
        </w:numPr>
      </w:pPr>
      <w:r>
        <w:t>Support improved team efficiency by helping reduce avoidable administration, duplication and manual follow-up for Market Engagement colleagues.</w:t>
      </w:r>
    </w:p>
    <w:p w14:paraId="318E9DDC" w14:textId="77777777" w:rsidR="0032175D" w:rsidRDefault="0032175D" w:rsidP="0032175D">
      <w:pPr>
        <w:pStyle w:val="ListParagraph"/>
        <w:numPr>
          <w:ilvl w:val="0"/>
          <w:numId w:val="21"/>
        </w:numPr>
      </w:pPr>
      <w:r>
        <w:t>Contribute to high-quality stakeholder engagement by ensuring background information, meeting notes, actions and follow-ups are prepared and recorded effectively.</w:t>
      </w:r>
    </w:p>
    <w:p w14:paraId="474ADAB0" w14:textId="77777777" w:rsidR="0032175D" w:rsidRDefault="0032175D" w:rsidP="0032175D">
      <w:pPr>
        <w:pStyle w:val="ListParagraph"/>
        <w:numPr>
          <w:ilvl w:val="0"/>
          <w:numId w:val="21"/>
        </w:numPr>
      </w:pPr>
      <w:r>
        <w:t>Help protect time for proactive market engagement and new business activity by supporting the administrative processes that enable the team to focus on high-value external engagement.</w:t>
      </w:r>
    </w:p>
    <w:p w14:paraId="1DB45CA5" w14:textId="77777777" w:rsidR="0032175D" w:rsidRDefault="0032175D" w:rsidP="0032175D">
      <w:pPr>
        <w:pStyle w:val="ListParagraph"/>
        <w:numPr>
          <w:ilvl w:val="0"/>
          <w:numId w:val="21"/>
        </w:numPr>
      </w:pPr>
      <w:r>
        <w:lastRenderedPageBreak/>
        <w:t>Take responsibility for assigned tasks from start to completion, asking for support where needed and demonstrating a proactive approach to learning.</w:t>
      </w:r>
    </w:p>
    <w:p w14:paraId="2B52DD17" w14:textId="77777777" w:rsidR="0032175D" w:rsidRDefault="0032175D" w:rsidP="0032175D">
      <w:pPr>
        <w:pStyle w:val="ListParagraph"/>
        <w:numPr>
          <w:ilvl w:val="0"/>
          <w:numId w:val="21"/>
        </w:numPr>
      </w:pPr>
      <w:r>
        <w:t>Demonstrate progress in business administration skills, digital confidence, commercial awareness and understanding of NHSP’s Market Engagement priorities.</w:t>
      </w:r>
    </w:p>
    <w:p w14:paraId="6EF066DF" w14:textId="77777777" w:rsidR="00513F22" w:rsidRPr="00513F22" w:rsidRDefault="00513F22" w:rsidP="00513F22">
      <w:pPr>
        <w:pStyle w:val="ListParagraph"/>
        <w:numPr>
          <w:ilvl w:val="0"/>
          <w:numId w:val="21"/>
        </w:numPr>
      </w:pPr>
      <w:r>
        <w:t>Use AI-enabled ways of working responsibly, recognising the importance of accuracy, confidentiality, human review, information governance and professional judgement when using Microsoft Copilot or other approved tools.</w:t>
      </w:r>
    </w:p>
    <w:p w14:paraId="211EE858" w14:textId="008DD588" w:rsidR="00B11C99" w:rsidRDefault="00B11C99" w:rsidP="00B11C99">
      <w:pPr>
        <w:pStyle w:val="ListParagraph"/>
        <w:spacing w:after="0" w:line="240" w:lineRule="auto"/>
        <w:ind w:left="360"/>
        <w:rPr>
          <w:rFonts w:eastAsia="Times New Roman" w:cstheme="minorHAnsi"/>
          <w:bCs/>
          <w:lang w:eastAsia="en-GB"/>
        </w:rPr>
      </w:pPr>
    </w:p>
    <w:p w14:paraId="4C8AD07D" w14:textId="77777777" w:rsidR="00D9282D" w:rsidRDefault="00D9282D" w:rsidP="00036DF0">
      <w:pPr>
        <w:spacing w:after="0" w:line="240" w:lineRule="auto"/>
        <w:rPr>
          <w:rFonts w:eastAsia="Times New Roman" w:cstheme="minorHAnsi"/>
          <w:b/>
          <w:lang w:eastAsia="en-GB"/>
        </w:rPr>
      </w:pPr>
    </w:p>
    <w:p w14:paraId="6BB648D9" w14:textId="77777777" w:rsidR="00D9282D" w:rsidRDefault="00D9282D" w:rsidP="00036DF0">
      <w:pPr>
        <w:spacing w:after="0" w:line="240" w:lineRule="auto"/>
        <w:rPr>
          <w:rFonts w:eastAsia="Times New Roman" w:cstheme="minorHAnsi"/>
          <w:b/>
          <w:lang w:eastAsia="en-GB"/>
        </w:rPr>
      </w:pPr>
    </w:p>
    <w:p w14:paraId="31DD5341" w14:textId="77777777" w:rsidR="00506EB6" w:rsidRDefault="00506EB6" w:rsidP="00036DF0">
      <w:pPr>
        <w:spacing w:after="0" w:line="240" w:lineRule="auto"/>
        <w:rPr>
          <w:rFonts w:eastAsia="Times New Roman" w:cstheme="minorHAnsi"/>
          <w:b/>
          <w:lang w:eastAsia="en-GB"/>
        </w:rPr>
      </w:pPr>
    </w:p>
    <w:p w14:paraId="45744035" w14:textId="77777777" w:rsidR="00506EB6" w:rsidRDefault="00506EB6" w:rsidP="00036DF0">
      <w:pPr>
        <w:spacing w:after="0" w:line="240" w:lineRule="auto"/>
        <w:rPr>
          <w:rFonts w:eastAsia="Times New Roman" w:cstheme="minorHAnsi"/>
          <w:b/>
          <w:lang w:eastAsia="en-GB"/>
        </w:rPr>
      </w:pPr>
    </w:p>
    <w:p w14:paraId="209A482C" w14:textId="77777777" w:rsidR="00506EB6" w:rsidRDefault="00506EB6" w:rsidP="00036DF0">
      <w:pPr>
        <w:spacing w:after="0" w:line="240" w:lineRule="auto"/>
        <w:rPr>
          <w:rFonts w:eastAsia="Times New Roman" w:cstheme="minorHAnsi"/>
          <w:b/>
          <w:lang w:eastAsia="en-GB"/>
        </w:rPr>
      </w:pPr>
    </w:p>
    <w:p w14:paraId="09BDA2D0" w14:textId="77777777" w:rsidR="00506EB6" w:rsidRDefault="00506EB6" w:rsidP="00036DF0">
      <w:pPr>
        <w:spacing w:after="0" w:line="240" w:lineRule="auto"/>
        <w:rPr>
          <w:rFonts w:eastAsia="Times New Roman" w:cstheme="minorHAnsi"/>
          <w:b/>
          <w:lang w:eastAsia="en-GB"/>
        </w:rPr>
      </w:pPr>
    </w:p>
    <w:p w14:paraId="07094A37" w14:textId="59CF88BD" w:rsidR="00036DF0" w:rsidRPr="00C8248F" w:rsidRDefault="00036DF0" w:rsidP="00036DF0">
      <w:pPr>
        <w:spacing w:after="0" w:line="240" w:lineRule="auto"/>
        <w:rPr>
          <w:rFonts w:eastAsia="Times New Roman" w:cstheme="minorHAnsi"/>
          <w:b/>
          <w:lang w:eastAsia="en-GB"/>
        </w:rPr>
      </w:pPr>
      <w:r w:rsidRPr="00C8248F">
        <w:rPr>
          <w:rFonts w:eastAsia="Times New Roman" w:cstheme="minorHAnsi"/>
          <w:b/>
          <w:lang w:eastAsia="en-GB"/>
        </w:rPr>
        <w:t>Key Values:</w:t>
      </w:r>
    </w:p>
    <w:p w14:paraId="75F74887" w14:textId="77777777" w:rsidR="00D323B4" w:rsidRPr="00C8248F" w:rsidRDefault="00D323B4" w:rsidP="00036DF0">
      <w:pPr>
        <w:spacing w:after="0" w:line="240" w:lineRule="auto"/>
        <w:rPr>
          <w:rFonts w:eastAsia="Times New Roman" w:cstheme="minorHAnsi"/>
          <w:b/>
          <w:bCs/>
          <w:lang w:eastAsia="en-GB"/>
        </w:rPr>
      </w:pPr>
    </w:p>
    <w:p w14:paraId="6C16DC01" w14:textId="77777777" w:rsidR="00D323B4" w:rsidRPr="00C8248F" w:rsidRDefault="00D323B4" w:rsidP="00D323B4">
      <w:pPr>
        <w:pStyle w:val="BodyTextIndent"/>
        <w:ind w:left="0"/>
        <w:rPr>
          <w:rFonts w:asciiTheme="minorHAnsi" w:hAnsiTheme="minorHAnsi" w:cstheme="minorHAnsi"/>
          <w:sz w:val="22"/>
          <w:szCs w:val="22"/>
        </w:rPr>
      </w:pPr>
      <w:r w:rsidRPr="00C8248F">
        <w:rPr>
          <w:rFonts w:asciiTheme="minorHAnsi" w:hAnsiTheme="minorHAnsi" w:cstheme="minorHAnsi"/>
          <w:sz w:val="22"/>
          <w:szCs w:val="22"/>
        </w:rPr>
        <w:t xml:space="preserve">In addition to undertaking the duties as outlined above, the job holder will be expected to fully adhere to the following: </w:t>
      </w:r>
    </w:p>
    <w:p w14:paraId="4402F9B1" w14:textId="77777777" w:rsidR="00D323B4" w:rsidRPr="00C8248F" w:rsidRDefault="00D323B4" w:rsidP="00D323B4">
      <w:pPr>
        <w:pStyle w:val="BodyTextIndent"/>
        <w:ind w:left="0"/>
        <w:rPr>
          <w:rFonts w:asciiTheme="minorHAnsi" w:hAnsiTheme="minorHAnsi" w:cstheme="minorHAnsi"/>
          <w:b/>
          <w:bCs/>
          <w:sz w:val="22"/>
          <w:szCs w:val="22"/>
        </w:rPr>
      </w:pPr>
    </w:p>
    <w:p w14:paraId="4131C15C" w14:textId="77777777" w:rsidR="00D323B4" w:rsidRPr="00C8248F" w:rsidRDefault="00D323B4" w:rsidP="00D323B4">
      <w:pPr>
        <w:pStyle w:val="BodyText2"/>
        <w:numPr>
          <w:ilvl w:val="0"/>
          <w:numId w:val="2"/>
        </w:numPr>
        <w:spacing w:after="0" w:line="240" w:lineRule="auto"/>
        <w:jc w:val="both"/>
        <w:rPr>
          <w:rFonts w:asciiTheme="minorHAnsi" w:hAnsiTheme="minorHAnsi" w:cstheme="minorHAnsi"/>
          <w:b/>
          <w:bCs/>
          <w:sz w:val="22"/>
          <w:szCs w:val="22"/>
        </w:rPr>
      </w:pPr>
      <w:r w:rsidRPr="00C8248F">
        <w:rPr>
          <w:rFonts w:asciiTheme="minorHAnsi" w:hAnsiTheme="minorHAnsi" w:cstheme="minorHAnsi"/>
          <w:b/>
          <w:bCs/>
          <w:sz w:val="22"/>
          <w:szCs w:val="22"/>
        </w:rPr>
        <w:t>Equality and Diversity</w:t>
      </w:r>
    </w:p>
    <w:p w14:paraId="2CD3B9E5" w14:textId="6881CBBD" w:rsidR="00D323B4" w:rsidRPr="00C8248F" w:rsidRDefault="00D323B4" w:rsidP="00D323B4">
      <w:pPr>
        <w:pStyle w:val="BodyText2"/>
        <w:spacing w:line="240" w:lineRule="auto"/>
        <w:ind w:left="720"/>
        <w:jc w:val="both"/>
        <w:rPr>
          <w:rFonts w:asciiTheme="minorHAnsi" w:hAnsiTheme="minorHAnsi" w:cstheme="minorHAnsi"/>
          <w:sz w:val="22"/>
          <w:szCs w:val="22"/>
        </w:rPr>
      </w:pPr>
      <w:r w:rsidRPr="00C8248F">
        <w:rPr>
          <w:rFonts w:asciiTheme="minorHAnsi" w:hAnsiTheme="minorHAnsi" w:cstheme="minorHAnsi"/>
          <w:sz w:val="22"/>
          <w:szCs w:val="22"/>
        </w:rPr>
        <w:t>To act in accordance with NHS Professionals</w:t>
      </w:r>
      <w:r w:rsidR="00A5719B">
        <w:rPr>
          <w:rFonts w:asciiTheme="minorHAnsi" w:hAnsiTheme="minorHAnsi" w:cstheme="minorHAnsi"/>
          <w:sz w:val="22"/>
          <w:szCs w:val="22"/>
        </w:rPr>
        <w:t>’</w:t>
      </w:r>
      <w:r w:rsidRPr="00C8248F">
        <w:rPr>
          <w:rFonts w:asciiTheme="minorHAnsi" w:hAnsiTheme="minorHAnsi" w:cstheme="minorHAnsi"/>
          <w:sz w:val="22"/>
          <w:szCs w:val="22"/>
        </w:rPr>
        <w:t xml:space="preserve"> Equality and Diversity Policy</w:t>
      </w:r>
      <w:r w:rsidR="00A5719B">
        <w:rPr>
          <w:rFonts w:asciiTheme="minorHAnsi" w:hAnsiTheme="minorHAnsi" w:cstheme="minorHAnsi"/>
          <w:sz w:val="22"/>
          <w:szCs w:val="22"/>
        </w:rPr>
        <w:t xml:space="preserve"> - </w:t>
      </w:r>
      <w:r w:rsidRPr="00C8248F">
        <w:rPr>
          <w:rFonts w:asciiTheme="minorHAnsi" w:hAnsiTheme="minorHAnsi" w:cstheme="minorHAnsi"/>
          <w:sz w:val="22"/>
          <w:szCs w:val="22"/>
        </w:rPr>
        <w:t>this is designed to prevent discrimination of any kind.</w:t>
      </w:r>
    </w:p>
    <w:p w14:paraId="518F4701" w14:textId="77777777" w:rsidR="00D323B4" w:rsidRPr="00C8248F" w:rsidRDefault="00D323B4" w:rsidP="00D323B4">
      <w:pPr>
        <w:pStyle w:val="BodyText2"/>
        <w:numPr>
          <w:ilvl w:val="1"/>
          <w:numId w:val="2"/>
        </w:numPr>
        <w:spacing w:after="0" w:line="240" w:lineRule="auto"/>
        <w:jc w:val="both"/>
        <w:rPr>
          <w:rFonts w:asciiTheme="minorHAnsi" w:hAnsiTheme="minorHAnsi" w:cstheme="minorHAnsi"/>
          <w:b/>
          <w:bCs/>
          <w:sz w:val="22"/>
          <w:szCs w:val="22"/>
        </w:rPr>
      </w:pPr>
      <w:r w:rsidRPr="00C8248F">
        <w:rPr>
          <w:rFonts w:asciiTheme="minorHAnsi" w:hAnsiTheme="minorHAnsi" w:cstheme="minorHAnsi"/>
          <w:b/>
          <w:bCs/>
          <w:sz w:val="22"/>
          <w:szCs w:val="22"/>
        </w:rPr>
        <w:t>Health and Safety</w:t>
      </w:r>
    </w:p>
    <w:p w14:paraId="00A3CFC7" w14:textId="6116FF6C" w:rsidR="00D323B4" w:rsidRPr="00C8248F" w:rsidRDefault="00D323B4" w:rsidP="00D323B4">
      <w:pPr>
        <w:pStyle w:val="BodyText2"/>
        <w:spacing w:line="240" w:lineRule="auto"/>
        <w:ind w:left="720"/>
        <w:jc w:val="both"/>
        <w:rPr>
          <w:rFonts w:asciiTheme="minorHAnsi" w:hAnsiTheme="minorHAnsi" w:cstheme="minorHAnsi"/>
          <w:sz w:val="22"/>
          <w:szCs w:val="22"/>
        </w:rPr>
      </w:pPr>
      <w:r w:rsidRPr="00C8248F">
        <w:rPr>
          <w:rFonts w:asciiTheme="minorHAnsi" w:hAnsiTheme="minorHAnsi" w:cstheme="minorHAnsi"/>
          <w:sz w:val="22"/>
          <w:szCs w:val="22"/>
        </w:rPr>
        <w:t>Ensure that all duties are carried out in line with NHS Professionals</w:t>
      </w:r>
      <w:r w:rsidR="00A5719B">
        <w:rPr>
          <w:rFonts w:asciiTheme="minorHAnsi" w:hAnsiTheme="minorHAnsi" w:cstheme="minorHAnsi"/>
          <w:sz w:val="22"/>
          <w:szCs w:val="22"/>
        </w:rPr>
        <w:t>’</w:t>
      </w:r>
      <w:r w:rsidRPr="00C8248F">
        <w:rPr>
          <w:rFonts w:asciiTheme="minorHAnsi" w:hAnsiTheme="minorHAnsi" w:cstheme="minorHAnsi"/>
          <w:sz w:val="22"/>
          <w:szCs w:val="22"/>
        </w:rPr>
        <w:t xml:space="preserve"> Health and Safety Policy.</w:t>
      </w:r>
    </w:p>
    <w:p w14:paraId="2766B3AD" w14:textId="77777777" w:rsidR="00D323B4" w:rsidRPr="00C8248F" w:rsidRDefault="00D323B4" w:rsidP="00D323B4">
      <w:pPr>
        <w:pStyle w:val="BodyText2"/>
        <w:numPr>
          <w:ilvl w:val="2"/>
          <w:numId w:val="2"/>
        </w:numPr>
        <w:spacing w:after="0" w:line="240" w:lineRule="auto"/>
        <w:jc w:val="both"/>
        <w:rPr>
          <w:rFonts w:asciiTheme="minorHAnsi" w:hAnsiTheme="minorHAnsi" w:cstheme="minorHAnsi"/>
          <w:sz w:val="22"/>
          <w:szCs w:val="22"/>
        </w:rPr>
      </w:pPr>
      <w:r w:rsidRPr="00C8248F">
        <w:rPr>
          <w:rFonts w:asciiTheme="minorHAnsi" w:hAnsiTheme="minorHAnsi" w:cstheme="minorHAnsi"/>
          <w:b/>
          <w:bCs/>
          <w:sz w:val="22"/>
          <w:szCs w:val="22"/>
        </w:rPr>
        <w:t>Corporate Image</w:t>
      </w:r>
    </w:p>
    <w:p w14:paraId="2A07B809" w14:textId="77777777" w:rsidR="00D323B4" w:rsidRPr="00C8248F" w:rsidRDefault="00D323B4" w:rsidP="00D323B4">
      <w:pPr>
        <w:pStyle w:val="BodyText2"/>
        <w:spacing w:line="240" w:lineRule="auto"/>
        <w:ind w:left="720"/>
        <w:jc w:val="both"/>
        <w:rPr>
          <w:rFonts w:asciiTheme="minorHAnsi" w:hAnsiTheme="minorHAnsi" w:cstheme="minorHAnsi"/>
          <w:sz w:val="22"/>
          <w:szCs w:val="22"/>
        </w:rPr>
      </w:pPr>
      <w:r w:rsidRPr="00C8248F">
        <w:rPr>
          <w:rFonts w:asciiTheme="minorHAnsi" w:hAnsiTheme="minorHAnsi" w:cstheme="minorHAnsi"/>
          <w:sz w:val="22"/>
          <w:szCs w:val="22"/>
        </w:rPr>
        <w:t>Adopt a professional image at all times.</w:t>
      </w:r>
    </w:p>
    <w:p w14:paraId="052BFB7D" w14:textId="77777777" w:rsidR="00D323B4" w:rsidRPr="00C8248F" w:rsidRDefault="00D323B4" w:rsidP="00D323B4">
      <w:pPr>
        <w:numPr>
          <w:ilvl w:val="0"/>
          <w:numId w:val="3"/>
        </w:numPr>
        <w:spacing w:after="0" w:line="240" w:lineRule="auto"/>
        <w:ind w:firstLine="76"/>
        <w:jc w:val="both"/>
        <w:rPr>
          <w:rFonts w:cstheme="minorHAnsi"/>
          <w:b/>
        </w:rPr>
      </w:pPr>
      <w:r w:rsidRPr="01BCFE02">
        <w:rPr>
          <w:b/>
          <w:bCs/>
        </w:rPr>
        <w:t>Risk Management</w:t>
      </w:r>
    </w:p>
    <w:p w14:paraId="43C5BE64" w14:textId="68CFDD0C" w:rsidR="2D387FAD" w:rsidRDefault="2D387FAD" w:rsidP="01BCFE02">
      <w:pPr>
        <w:pStyle w:val="NoSpacing"/>
        <w:ind w:left="720"/>
        <w:rPr>
          <w:rFonts w:ascii="Calibri" w:eastAsia="Calibri" w:hAnsi="Calibri" w:cs="Calibri"/>
        </w:rPr>
      </w:pPr>
      <w:r w:rsidRPr="01BCFE02">
        <w:rPr>
          <w:rFonts w:ascii="Calibri" w:eastAsia="Calibri" w:hAnsi="Calibri" w:cs="Calibri"/>
          <w:color w:val="000000" w:themeColor="text1"/>
        </w:rPr>
        <w:t>Responsibility for reporting complaints, incidents and near misses through the relevant reporting channels.</w:t>
      </w:r>
    </w:p>
    <w:p w14:paraId="7D1D72AD" w14:textId="4C5DFE18" w:rsidR="00A5719B" w:rsidRDefault="00D323B4" w:rsidP="00A5719B">
      <w:pPr>
        <w:pStyle w:val="NoSpacing"/>
        <w:ind w:left="360" w:firstLine="360"/>
      </w:pPr>
      <w:r w:rsidRPr="00C8248F">
        <w:t>Responsibility for attending health and safety training as required.</w:t>
      </w:r>
    </w:p>
    <w:p w14:paraId="612400DE" w14:textId="67568446" w:rsidR="00D323B4" w:rsidRDefault="00D323B4" w:rsidP="00A5719B">
      <w:pPr>
        <w:pStyle w:val="NoSpacing"/>
        <w:ind w:left="360" w:firstLine="360"/>
      </w:pPr>
      <w:r w:rsidRPr="00C8248F">
        <w:t>Responsibility for assisting in risk assessments.</w:t>
      </w:r>
    </w:p>
    <w:p w14:paraId="2387A2A6" w14:textId="77777777" w:rsidR="00E45670" w:rsidRPr="00C8248F" w:rsidRDefault="00E45670" w:rsidP="007F6BDE">
      <w:pPr>
        <w:pStyle w:val="NoSpacing"/>
        <w:ind w:left="720"/>
      </w:pPr>
    </w:p>
    <w:p w14:paraId="310ABFDF" w14:textId="77777777" w:rsidR="00D323B4" w:rsidRPr="00C8248F" w:rsidRDefault="00D323B4" w:rsidP="00D323B4">
      <w:pPr>
        <w:numPr>
          <w:ilvl w:val="0"/>
          <w:numId w:val="18"/>
        </w:numPr>
        <w:spacing w:after="0" w:line="240" w:lineRule="auto"/>
        <w:rPr>
          <w:rFonts w:cstheme="minorHAnsi"/>
        </w:rPr>
      </w:pPr>
      <w:r w:rsidRPr="00C8248F">
        <w:rPr>
          <w:rFonts w:cstheme="minorHAnsi"/>
          <w:b/>
          <w:bCs/>
        </w:rPr>
        <w:t>Scheme of Delegation</w:t>
      </w:r>
    </w:p>
    <w:p w14:paraId="1BEC72C2" w14:textId="0FA982E4" w:rsidR="00036DF0" w:rsidRPr="007F6BDE" w:rsidRDefault="00D323B4" w:rsidP="007F6BDE">
      <w:pPr>
        <w:ind w:left="720"/>
        <w:rPr>
          <w:rFonts w:eastAsia="Calibri" w:cstheme="minorHAnsi"/>
        </w:rPr>
      </w:pPr>
      <w:r w:rsidRPr="00C8248F">
        <w:rPr>
          <w:rFonts w:cstheme="minorHAnsi"/>
        </w:rPr>
        <w:t xml:space="preserve">To comply </w:t>
      </w:r>
      <w:r w:rsidR="00A5719B">
        <w:rPr>
          <w:rFonts w:cstheme="minorHAnsi"/>
        </w:rPr>
        <w:t xml:space="preserve">with </w:t>
      </w:r>
      <w:r w:rsidRPr="00C8248F">
        <w:rPr>
          <w:rFonts w:cstheme="minorHAnsi"/>
        </w:rPr>
        <w:t xml:space="preserve">the Scheme of Delegation </w:t>
      </w:r>
      <w:r w:rsidR="002F163A">
        <w:rPr>
          <w:rFonts w:cstheme="minorHAnsi"/>
        </w:rPr>
        <w:t xml:space="preserve">- </w:t>
      </w:r>
      <w:r w:rsidRPr="00C8248F">
        <w:rPr>
          <w:rFonts w:cstheme="minorHAnsi"/>
        </w:rPr>
        <w:t>this requires any employee to declare an interest, direct or in-direct, with contracts involving the organisation.</w:t>
      </w:r>
    </w:p>
    <w:p w14:paraId="58FB4EE6" w14:textId="225B0015" w:rsidR="00036DF0" w:rsidRPr="00C8248F" w:rsidRDefault="00036DF0" w:rsidP="00036DF0">
      <w:pPr>
        <w:spacing w:after="0" w:line="240" w:lineRule="auto"/>
        <w:jc w:val="both"/>
        <w:rPr>
          <w:rFonts w:eastAsia="Times New Roman" w:cstheme="minorHAnsi"/>
          <w:b/>
          <w:bCs/>
        </w:rPr>
      </w:pPr>
      <w:r w:rsidRPr="00C8248F">
        <w:rPr>
          <w:rFonts w:eastAsia="Times New Roman" w:cstheme="minorHAnsi"/>
          <w:b/>
          <w:bCs/>
        </w:rPr>
        <w:t xml:space="preserve">Note: </w:t>
      </w:r>
    </w:p>
    <w:p w14:paraId="2091ACA9" w14:textId="77777777" w:rsidR="00D323B4" w:rsidRPr="00C8248F" w:rsidRDefault="00D323B4" w:rsidP="00036DF0">
      <w:pPr>
        <w:spacing w:after="0" w:line="240" w:lineRule="auto"/>
        <w:jc w:val="both"/>
        <w:rPr>
          <w:rFonts w:eastAsia="Times New Roman" w:cstheme="minorHAnsi"/>
          <w:b/>
          <w:bCs/>
        </w:rPr>
      </w:pPr>
    </w:p>
    <w:p w14:paraId="3C0E9FE7" w14:textId="25778B61" w:rsidR="00036DF0" w:rsidRPr="00C8248F" w:rsidRDefault="00036DF0" w:rsidP="00036DF0">
      <w:pPr>
        <w:autoSpaceDE w:val="0"/>
        <w:autoSpaceDN w:val="0"/>
        <w:adjustRightInd w:val="0"/>
        <w:spacing w:after="0" w:line="240" w:lineRule="auto"/>
        <w:rPr>
          <w:rFonts w:eastAsia="Times New Roman" w:cstheme="minorHAnsi"/>
        </w:rPr>
      </w:pPr>
      <w:r w:rsidRPr="00C8248F">
        <w:rPr>
          <w:rFonts w:eastAsia="Times New Roman" w:cstheme="minorHAnsi"/>
          <w:bCs/>
        </w:rPr>
        <w:t>This job description outlines the roles, duties and responsibilities of the post. It is not intended to detail all specific tasks.</w:t>
      </w:r>
      <w:r w:rsidRPr="00C8248F">
        <w:rPr>
          <w:rFonts w:eastAsia="Times New Roman" w:cstheme="minorHAnsi"/>
          <w:color w:val="000000"/>
        </w:rPr>
        <w:t xml:space="preserve"> </w:t>
      </w:r>
    </w:p>
    <w:p w14:paraId="51DE6099" w14:textId="77777777" w:rsidR="00E45670" w:rsidRDefault="00E45670" w:rsidP="00036DF0">
      <w:pPr>
        <w:spacing w:after="0" w:line="240" w:lineRule="auto"/>
        <w:jc w:val="both"/>
        <w:rPr>
          <w:rFonts w:eastAsia="Times New Roman" w:cstheme="minorHAnsi"/>
          <w:b/>
          <w:bCs/>
        </w:rPr>
      </w:pPr>
    </w:p>
    <w:p w14:paraId="1B8C2AFD" w14:textId="77777777" w:rsidR="00036DF0" w:rsidRPr="00C8248F" w:rsidRDefault="00036DF0" w:rsidP="00CE5E37">
      <w:pPr>
        <w:spacing w:after="0" w:line="240" w:lineRule="auto"/>
        <w:rPr>
          <w:rFonts w:eastAsia="Times New Roman" w:cstheme="minorHAnsi"/>
        </w:rPr>
        <w:sectPr w:rsidR="00036DF0" w:rsidRPr="00C8248F">
          <w:headerReference w:type="even" r:id="rId16"/>
          <w:headerReference w:type="default" r:id="rId17"/>
          <w:footerReference w:type="even" r:id="rId18"/>
          <w:footerReference w:type="default" r:id="rId19"/>
          <w:headerReference w:type="first" r:id="rId20"/>
          <w:footerReference w:type="first" r:id="rId21"/>
          <w:pgSz w:w="12240" w:h="15840" w:code="1"/>
          <w:pgMar w:top="1080" w:right="1440" w:bottom="1080" w:left="1440" w:header="706" w:footer="706" w:gutter="0"/>
          <w:cols w:space="708"/>
          <w:titlePg/>
          <w:docGrid w:linePitch="360"/>
        </w:sectPr>
      </w:pPr>
    </w:p>
    <w:tbl>
      <w:tblPr>
        <w:tblW w:w="1006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977"/>
        <w:gridCol w:w="1276"/>
        <w:gridCol w:w="2835"/>
        <w:gridCol w:w="1276"/>
      </w:tblGrid>
      <w:tr w:rsidR="00036DF0" w:rsidRPr="00C8248F" w14:paraId="2A9CD601" w14:textId="77777777" w:rsidTr="00E45670">
        <w:trPr>
          <w:cantSplit/>
        </w:trPr>
        <w:tc>
          <w:tcPr>
            <w:tcW w:w="10065" w:type="dxa"/>
            <w:gridSpan w:val="5"/>
            <w:tcBorders>
              <w:top w:val="nil"/>
              <w:left w:val="nil"/>
              <w:right w:val="nil"/>
            </w:tcBorders>
          </w:tcPr>
          <w:p w14:paraId="1EB67E2C" w14:textId="77777777" w:rsidR="00036DF0" w:rsidRPr="00C8248F" w:rsidRDefault="00036DF0" w:rsidP="007F6BDE">
            <w:pPr>
              <w:spacing w:after="0" w:line="240" w:lineRule="auto"/>
              <w:jc w:val="both"/>
              <w:rPr>
                <w:rFonts w:eastAsia="Times New Roman" w:cstheme="minorHAnsi"/>
                <w:b/>
                <w:bCs/>
              </w:rPr>
            </w:pPr>
          </w:p>
          <w:p w14:paraId="74E6722B" w14:textId="77777777" w:rsidR="007F6BDE" w:rsidRDefault="007F6BDE" w:rsidP="007F6BDE">
            <w:pPr>
              <w:spacing w:after="0" w:line="240" w:lineRule="auto"/>
              <w:jc w:val="center"/>
              <w:rPr>
                <w:rFonts w:eastAsia="Times New Roman" w:cstheme="minorHAnsi"/>
                <w:b/>
                <w:bCs/>
              </w:rPr>
            </w:pPr>
          </w:p>
          <w:p w14:paraId="519EF8DF" w14:textId="77777777" w:rsidR="00036DF0" w:rsidRDefault="007F6BDE" w:rsidP="007F6BDE">
            <w:pPr>
              <w:spacing w:after="0" w:line="240" w:lineRule="auto"/>
              <w:rPr>
                <w:rFonts w:eastAsia="Times New Roman" w:cstheme="minorHAnsi"/>
                <w:b/>
                <w:bCs/>
              </w:rPr>
            </w:pPr>
            <w:r>
              <w:rPr>
                <w:rFonts w:eastAsia="Times New Roman" w:cstheme="minorHAnsi"/>
                <w:b/>
                <w:bCs/>
              </w:rPr>
              <w:t xml:space="preserve">                                                                                    </w:t>
            </w:r>
            <w:r w:rsidR="00036DF0" w:rsidRPr="00C8248F">
              <w:rPr>
                <w:rFonts w:eastAsia="Times New Roman" w:cstheme="minorHAnsi"/>
                <w:b/>
                <w:bCs/>
              </w:rPr>
              <w:t>PERSON SPECIFICATION</w:t>
            </w:r>
          </w:p>
          <w:p w14:paraId="5A131F19" w14:textId="4C075D9C" w:rsidR="007F6BDE" w:rsidRPr="00C8248F" w:rsidRDefault="007F6BDE" w:rsidP="007F6BDE">
            <w:pPr>
              <w:spacing w:after="0" w:line="240" w:lineRule="auto"/>
              <w:rPr>
                <w:rFonts w:eastAsia="Times New Roman" w:cstheme="minorHAnsi"/>
              </w:rPr>
            </w:pPr>
          </w:p>
        </w:tc>
      </w:tr>
      <w:tr w:rsidR="00036DF0" w:rsidRPr="00C8248F" w14:paraId="2C1B8159" w14:textId="77777777" w:rsidTr="00D9282D">
        <w:trPr>
          <w:trHeight w:val="1413"/>
        </w:trPr>
        <w:tc>
          <w:tcPr>
            <w:tcW w:w="1701" w:type="dxa"/>
            <w:shd w:val="clear" w:color="auto" w:fill="FFFFFF"/>
          </w:tcPr>
          <w:p w14:paraId="18A149D2" w14:textId="77777777" w:rsidR="00036DF0" w:rsidRPr="00C8248F" w:rsidRDefault="00036DF0" w:rsidP="007F6BDE">
            <w:pPr>
              <w:spacing w:after="0" w:line="240" w:lineRule="auto"/>
              <w:ind w:left="-112" w:firstLine="112"/>
              <w:rPr>
                <w:rFonts w:eastAsia="Times New Roman" w:cstheme="minorHAnsi"/>
                <w:b/>
              </w:rPr>
            </w:pPr>
            <w:r w:rsidRPr="00C8248F">
              <w:rPr>
                <w:rFonts w:eastAsia="Times New Roman" w:cstheme="minorHAnsi"/>
                <w:b/>
              </w:rPr>
              <w:t>Criteria:</w:t>
            </w:r>
          </w:p>
        </w:tc>
        <w:tc>
          <w:tcPr>
            <w:tcW w:w="2977" w:type="dxa"/>
          </w:tcPr>
          <w:p w14:paraId="7E99BD59"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ESSENTIAL</w:t>
            </w:r>
          </w:p>
          <w:p w14:paraId="6B020B25" w14:textId="4BD948C7" w:rsidR="00036DF0" w:rsidRPr="00C8248F" w:rsidRDefault="00036DF0" w:rsidP="007F6BDE">
            <w:pPr>
              <w:spacing w:after="0" w:line="240" w:lineRule="auto"/>
              <w:rPr>
                <w:rFonts w:eastAsia="Times New Roman" w:cstheme="minorHAnsi"/>
                <w:i/>
              </w:rPr>
            </w:pPr>
            <w:r w:rsidRPr="00C8248F">
              <w:rPr>
                <w:rFonts w:eastAsia="Times New Roman" w:cstheme="minorHAnsi"/>
                <w:i/>
              </w:rPr>
              <w:t xml:space="preserve">(When applying for this job it is important you </w:t>
            </w:r>
            <w:r w:rsidR="007F6BDE" w:rsidRPr="00C8248F">
              <w:rPr>
                <w:rFonts w:eastAsia="Times New Roman" w:cstheme="minorHAnsi"/>
                <w:i/>
              </w:rPr>
              <w:t>fulfil</w:t>
            </w:r>
            <w:r w:rsidRPr="00C8248F">
              <w:rPr>
                <w:rFonts w:eastAsia="Times New Roman" w:cstheme="minorHAnsi"/>
                <w:i/>
              </w:rPr>
              <w:t xml:space="preserve"> all these essential requirements.  If you do not you are unlikely to be interviewed)</w:t>
            </w:r>
          </w:p>
        </w:tc>
        <w:tc>
          <w:tcPr>
            <w:tcW w:w="1276" w:type="dxa"/>
          </w:tcPr>
          <w:p w14:paraId="4872888C"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HOW IDENTIFIED</w:t>
            </w:r>
          </w:p>
          <w:p w14:paraId="6CED314F" w14:textId="77777777" w:rsidR="00036DF0" w:rsidRPr="00C8248F" w:rsidRDefault="00036DF0" w:rsidP="007F6BDE">
            <w:pPr>
              <w:tabs>
                <w:tab w:val="left" w:pos="432"/>
              </w:tabs>
              <w:spacing w:after="0" w:line="240" w:lineRule="auto"/>
              <w:rPr>
                <w:rFonts w:eastAsia="Times New Roman" w:cstheme="minorHAnsi"/>
              </w:rPr>
            </w:pPr>
            <w:r w:rsidRPr="00C8248F">
              <w:rPr>
                <w:rFonts w:eastAsia="Times New Roman" w:cstheme="minorHAnsi"/>
              </w:rPr>
              <w:t>A / C / I / P/ R / T</w:t>
            </w:r>
          </w:p>
        </w:tc>
        <w:tc>
          <w:tcPr>
            <w:tcW w:w="2835" w:type="dxa"/>
          </w:tcPr>
          <w:p w14:paraId="6289845B"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DESIRABLE</w:t>
            </w:r>
          </w:p>
          <w:p w14:paraId="50A77D2F" w14:textId="41A3F07E" w:rsidR="00036DF0" w:rsidRPr="00C8248F" w:rsidRDefault="00036DF0" w:rsidP="007F6BDE">
            <w:pPr>
              <w:tabs>
                <w:tab w:val="left" w:pos="252"/>
                <w:tab w:val="left" w:pos="432"/>
                <w:tab w:val="left" w:pos="7920"/>
                <w:tab w:val="left" w:pos="8280"/>
              </w:tabs>
              <w:spacing w:after="0" w:line="240" w:lineRule="auto"/>
              <w:rPr>
                <w:rFonts w:eastAsia="Times New Roman" w:cstheme="minorHAnsi"/>
              </w:rPr>
            </w:pPr>
            <w:r w:rsidRPr="00C8248F">
              <w:rPr>
                <w:rFonts w:eastAsia="Times New Roman" w:cstheme="minorHAnsi"/>
                <w:i/>
              </w:rPr>
              <w:t xml:space="preserve">(When applying for this job it is desirable you </w:t>
            </w:r>
            <w:r w:rsidR="007F6BDE" w:rsidRPr="00C8248F">
              <w:rPr>
                <w:rFonts w:eastAsia="Times New Roman" w:cstheme="minorHAnsi"/>
                <w:i/>
              </w:rPr>
              <w:t>fulfil</w:t>
            </w:r>
            <w:r w:rsidRPr="00C8248F">
              <w:rPr>
                <w:rFonts w:eastAsia="Times New Roman" w:cstheme="minorHAnsi"/>
                <w:i/>
              </w:rPr>
              <w:t xml:space="preserve"> these requirements.  However, if you do not you may still apply and may be interviewed</w:t>
            </w:r>
            <w:r w:rsidRPr="00C8248F">
              <w:rPr>
                <w:rFonts w:eastAsia="Times New Roman" w:cstheme="minorHAnsi"/>
                <w:b/>
              </w:rPr>
              <w:t>)</w:t>
            </w:r>
          </w:p>
        </w:tc>
        <w:tc>
          <w:tcPr>
            <w:tcW w:w="1276" w:type="dxa"/>
          </w:tcPr>
          <w:p w14:paraId="447A6404" w14:textId="77777777" w:rsidR="00036DF0" w:rsidRPr="00C8248F" w:rsidRDefault="00036DF0" w:rsidP="007F6BDE">
            <w:pPr>
              <w:spacing w:before="240" w:after="60" w:line="240" w:lineRule="auto"/>
              <w:outlineLvl w:val="5"/>
              <w:rPr>
                <w:rFonts w:eastAsia="Times New Roman" w:cstheme="minorHAnsi"/>
                <w:b/>
                <w:bCs/>
              </w:rPr>
            </w:pPr>
            <w:r w:rsidRPr="00C8248F">
              <w:rPr>
                <w:rFonts w:eastAsia="Times New Roman" w:cstheme="minorHAnsi"/>
                <w:b/>
                <w:bCs/>
              </w:rPr>
              <w:t>HOW IDENTIFIED</w:t>
            </w:r>
          </w:p>
          <w:p w14:paraId="265BD588" w14:textId="77777777" w:rsidR="00036DF0" w:rsidRPr="00C8248F" w:rsidRDefault="00036DF0" w:rsidP="007F6BDE">
            <w:pPr>
              <w:spacing w:after="0" w:line="240" w:lineRule="auto"/>
              <w:rPr>
                <w:rFonts w:eastAsia="Times New Roman" w:cstheme="minorHAnsi"/>
              </w:rPr>
            </w:pPr>
            <w:r w:rsidRPr="00C8248F">
              <w:rPr>
                <w:rFonts w:eastAsia="Times New Roman" w:cstheme="minorHAnsi"/>
              </w:rPr>
              <w:t>A / C / I / P / R / T</w:t>
            </w:r>
          </w:p>
        </w:tc>
      </w:tr>
      <w:tr w:rsidR="00036DF0" w:rsidRPr="00C8248F" w14:paraId="050A3984" w14:textId="77777777" w:rsidTr="00D9282D">
        <w:tc>
          <w:tcPr>
            <w:tcW w:w="1701" w:type="dxa"/>
            <w:shd w:val="clear" w:color="auto" w:fill="FFFFFF"/>
          </w:tcPr>
          <w:p w14:paraId="363DFCFD"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Qualifications and Knowledge:</w:t>
            </w:r>
          </w:p>
        </w:tc>
        <w:tc>
          <w:tcPr>
            <w:tcW w:w="2977" w:type="dxa"/>
          </w:tcPr>
          <w:p w14:paraId="6C8D0008" w14:textId="126546AB" w:rsidR="009B74A0" w:rsidRDefault="00855DF1" w:rsidP="009B74A0">
            <w:pPr>
              <w:spacing w:after="0" w:line="240" w:lineRule="auto"/>
              <w:rPr>
                <w:rFonts w:eastAsia="Times New Roman" w:cstheme="minorHAnsi"/>
              </w:rPr>
            </w:pPr>
            <w:r>
              <w:rPr>
                <w:rFonts w:eastAsia="Times New Roman" w:cstheme="minorHAnsi"/>
              </w:rPr>
              <w:t xml:space="preserve"> - </w:t>
            </w:r>
            <w:r w:rsidR="009B74A0">
              <w:rPr>
                <w:rFonts w:eastAsia="Times New Roman" w:cstheme="minorHAnsi"/>
              </w:rPr>
              <w:t>GCSEs (or equivalent) incl. English &amp; Maths</w:t>
            </w:r>
          </w:p>
          <w:p w14:paraId="2F61039E" w14:textId="7FD494AC" w:rsidR="00C53D38" w:rsidRPr="00C8248F" w:rsidRDefault="00855DF1" w:rsidP="009B74A0">
            <w:pPr>
              <w:spacing w:after="0" w:line="240" w:lineRule="auto"/>
              <w:rPr>
                <w:rFonts w:eastAsia="Times New Roman" w:cstheme="minorHAnsi"/>
              </w:rPr>
            </w:pPr>
            <w:r>
              <w:rPr>
                <w:rFonts w:eastAsia="Times New Roman" w:cstheme="minorHAnsi"/>
              </w:rPr>
              <w:t xml:space="preserve"> - </w:t>
            </w:r>
            <w:r w:rsidR="009B74A0">
              <w:rPr>
                <w:rFonts w:eastAsia="Times New Roman" w:cstheme="minorHAnsi"/>
              </w:rPr>
              <w:t>Commitment</w:t>
            </w:r>
            <w:r w:rsidR="003C6B5A">
              <w:rPr>
                <w:rFonts w:eastAsia="Times New Roman" w:cstheme="minorHAnsi"/>
              </w:rPr>
              <w:t xml:space="preserve"> and willingness to develop</w:t>
            </w:r>
            <w:r w:rsidR="00630F7E">
              <w:rPr>
                <w:rFonts w:eastAsia="Times New Roman" w:cstheme="minorHAnsi"/>
              </w:rPr>
              <w:t xml:space="preserve"> new skills through</w:t>
            </w:r>
            <w:r w:rsidR="009B74A0">
              <w:rPr>
                <w:rFonts w:eastAsia="Times New Roman" w:cstheme="minorHAnsi"/>
              </w:rPr>
              <w:t xml:space="preserve"> t</w:t>
            </w:r>
            <w:r w:rsidR="00630F7E">
              <w:rPr>
                <w:rFonts w:eastAsia="Times New Roman" w:cstheme="minorHAnsi"/>
              </w:rPr>
              <w:t>he</w:t>
            </w:r>
            <w:r w:rsidR="009B74A0">
              <w:rPr>
                <w:rFonts w:eastAsia="Times New Roman" w:cstheme="minorHAnsi"/>
              </w:rPr>
              <w:t xml:space="preserve"> L3 Business Admin Apprenticeship</w:t>
            </w:r>
          </w:p>
        </w:tc>
        <w:tc>
          <w:tcPr>
            <w:tcW w:w="1276" w:type="dxa"/>
          </w:tcPr>
          <w:p w14:paraId="37D4952C" w14:textId="0A98F70E" w:rsidR="00036DF0" w:rsidRPr="00C8248F" w:rsidRDefault="00036DF0" w:rsidP="007F6BDE">
            <w:pPr>
              <w:spacing w:after="0" w:line="240" w:lineRule="auto"/>
              <w:jc w:val="center"/>
              <w:rPr>
                <w:rFonts w:eastAsia="Times New Roman" w:cstheme="minorHAnsi"/>
              </w:rPr>
            </w:pPr>
          </w:p>
        </w:tc>
        <w:tc>
          <w:tcPr>
            <w:tcW w:w="2835" w:type="dxa"/>
          </w:tcPr>
          <w:p w14:paraId="3CAE3DDA" w14:textId="48201199" w:rsidR="00036DF0" w:rsidRPr="00C8248F" w:rsidRDefault="00855DF1" w:rsidP="007F6BDE">
            <w:pPr>
              <w:spacing w:after="0" w:line="240" w:lineRule="auto"/>
              <w:rPr>
                <w:rFonts w:eastAsia="Times New Roman" w:cstheme="minorHAnsi"/>
                <w:color w:val="000000"/>
              </w:rPr>
            </w:pPr>
            <w:r>
              <w:rPr>
                <w:rFonts w:eastAsia="Times New Roman" w:cstheme="minorHAnsi"/>
                <w:color w:val="000000"/>
              </w:rPr>
              <w:t xml:space="preserve"> - </w:t>
            </w:r>
            <w:r w:rsidR="00BC3A1C">
              <w:rPr>
                <w:rFonts w:eastAsia="Times New Roman" w:cstheme="minorHAnsi"/>
                <w:color w:val="000000"/>
              </w:rPr>
              <w:t>Interest in Business admin, executive support, or corporate environments</w:t>
            </w:r>
          </w:p>
        </w:tc>
        <w:tc>
          <w:tcPr>
            <w:tcW w:w="1276" w:type="dxa"/>
          </w:tcPr>
          <w:p w14:paraId="03879FCD" w14:textId="14813ABF" w:rsidR="00036DF0" w:rsidRPr="00C8248F" w:rsidRDefault="00036DF0" w:rsidP="007F6BDE">
            <w:pPr>
              <w:spacing w:after="0" w:line="240" w:lineRule="auto"/>
              <w:jc w:val="center"/>
              <w:rPr>
                <w:rFonts w:eastAsia="Times New Roman" w:cstheme="minorHAnsi"/>
              </w:rPr>
            </w:pPr>
          </w:p>
        </w:tc>
      </w:tr>
      <w:tr w:rsidR="00036DF0" w:rsidRPr="00C8248F" w14:paraId="6611110A" w14:textId="77777777" w:rsidTr="00D9282D">
        <w:tc>
          <w:tcPr>
            <w:tcW w:w="1701" w:type="dxa"/>
            <w:shd w:val="clear" w:color="auto" w:fill="FFFFFF"/>
          </w:tcPr>
          <w:p w14:paraId="744D3FB6"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Experience:</w:t>
            </w:r>
          </w:p>
          <w:p w14:paraId="52922340" w14:textId="77777777" w:rsidR="00036DF0" w:rsidRPr="00C8248F" w:rsidRDefault="00036DF0" w:rsidP="007F6BDE">
            <w:pPr>
              <w:spacing w:after="0" w:line="240" w:lineRule="auto"/>
              <w:rPr>
                <w:rFonts w:eastAsia="Times New Roman" w:cstheme="minorHAnsi"/>
                <w:b/>
                <w:bCs/>
              </w:rPr>
            </w:pPr>
          </w:p>
        </w:tc>
        <w:tc>
          <w:tcPr>
            <w:tcW w:w="2977" w:type="dxa"/>
          </w:tcPr>
          <w:p w14:paraId="5B10954A" w14:textId="3F8D40FD" w:rsidR="00D920CA" w:rsidRPr="00C8248F" w:rsidRDefault="00855DF1" w:rsidP="008356BD">
            <w:pPr>
              <w:spacing w:after="0" w:line="240" w:lineRule="auto"/>
              <w:rPr>
                <w:rFonts w:eastAsia="Times New Roman" w:cstheme="minorHAnsi"/>
              </w:rPr>
            </w:pPr>
            <w:r>
              <w:rPr>
                <w:rFonts w:eastAsia="Times New Roman" w:cstheme="minorHAnsi"/>
              </w:rPr>
              <w:t xml:space="preserve"> - </w:t>
            </w:r>
            <w:r w:rsidR="009B74A0">
              <w:rPr>
                <w:rFonts w:eastAsia="Times New Roman" w:cstheme="minorHAnsi"/>
              </w:rPr>
              <w:t xml:space="preserve">Evidence of reliability, </w:t>
            </w:r>
            <w:r w:rsidR="00F57F40">
              <w:rPr>
                <w:rFonts w:eastAsia="Times New Roman" w:cstheme="minorHAnsi"/>
              </w:rPr>
              <w:t>teamwork</w:t>
            </w:r>
            <w:r w:rsidR="009B74A0">
              <w:rPr>
                <w:rFonts w:eastAsia="Times New Roman" w:cstheme="minorHAnsi"/>
              </w:rPr>
              <w:t xml:space="preserve"> or customer-service mindset from school/ college/ volunteering</w:t>
            </w:r>
            <w:r w:rsidR="000E6772">
              <w:rPr>
                <w:rFonts w:eastAsia="Times New Roman" w:cstheme="minorHAnsi"/>
              </w:rPr>
              <w:t>/ work experience</w:t>
            </w:r>
          </w:p>
        </w:tc>
        <w:tc>
          <w:tcPr>
            <w:tcW w:w="1276" w:type="dxa"/>
          </w:tcPr>
          <w:p w14:paraId="263C2AAD" w14:textId="29F4DFDC" w:rsidR="00036DF0" w:rsidRPr="00C8248F" w:rsidRDefault="00036DF0" w:rsidP="007F6BDE">
            <w:pPr>
              <w:tabs>
                <w:tab w:val="left" w:pos="432"/>
              </w:tabs>
              <w:spacing w:after="0" w:line="240" w:lineRule="auto"/>
              <w:jc w:val="center"/>
              <w:rPr>
                <w:rFonts w:eastAsia="Times New Roman" w:cstheme="minorHAnsi"/>
              </w:rPr>
            </w:pPr>
          </w:p>
        </w:tc>
        <w:tc>
          <w:tcPr>
            <w:tcW w:w="2835" w:type="dxa"/>
          </w:tcPr>
          <w:p w14:paraId="0D5E1B6E" w14:textId="66818034" w:rsidR="00036DF0" w:rsidRPr="00C8248F" w:rsidRDefault="00855DF1" w:rsidP="008356BD">
            <w:pPr>
              <w:tabs>
                <w:tab w:val="left" w:pos="7920"/>
              </w:tabs>
              <w:spacing w:after="0" w:line="240" w:lineRule="auto"/>
              <w:rPr>
                <w:rFonts w:eastAsia="Times New Roman" w:cstheme="minorHAnsi"/>
              </w:rPr>
            </w:pPr>
            <w:r>
              <w:rPr>
                <w:rFonts w:eastAsia="Times New Roman" w:cstheme="minorHAnsi"/>
              </w:rPr>
              <w:t xml:space="preserve"> - </w:t>
            </w:r>
            <w:r w:rsidR="008356BD">
              <w:rPr>
                <w:rFonts w:eastAsia="Times New Roman" w:cstheme="minorHAnsi"/>
              </w:rPr>
              <w:t>Previous experience in an administrative, customer service or office-based environment (including school, college, or work experience)</w:t>
            </w:r>
          </w:p>
        </w:tc>
        <w:tc>
          <w:tcPr>
            <w:tcW w:w="1276" w:type="dxa"/>
          </w:tcPr>
          <w:p w14:paraId="6E4EF4C5" w14:textId="3CB76B9B" w:rsidR="00036DF0" w:rsidRPr="00C8248F" w:rsidRDefault="00036DF0" w:rsidP="007F6BDE">
            <w:pPr>
              <w:spacing w:after="0" w:line="240" w:lineRule="auto"/>
              <w:jc w:val="center"/>
              <w:rPr>
                <w:rFonts w:eastAsia="Times New Roman" w:cstheme="minorHAnsi"/>
              </w:rPr>
            </w:pPr>
          </w:p>
        </w:tc>
      </w:tr>
      <w:tr w:rsidR="00036DF0" w:rsidRPr="00C8248F" w14:paraId="4BA24E05" w14:textId="77777777" w:rsidTr="00D9282D">
        <w:tc>
          <w:tcPr>
            <w:tcW w:w="1701" w:type="dxa"/>
            <w:shd w:val="clear" w:color="auto" w:fill="FFFFFF"/>
          </w:tcPr>
          <w:p w14:paraId="37C7A6FE"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Communication and People Skills:</w:t>
            </w:r>
          </w:p>
        </w:tc>
        <w:tc>
          <w:tcPr>
            <w:tcW w:w="2977" w:type="dxa"/>
          </w:tcPr>
          <w:p w14:paraId="13F240FD" w14:textId="7F318003" w:rsidR="00FF12EA" w:rsidRDefault="00855DF1" w:rsidP="000E6772">
            <w:pPr>
              <w:spacing w:after="0" w:line="240" w:lineRule="auto"/>
              <w:rPr>
                <w:rFonts w:eastAsia="Times New Roman" w:cstheme="minorHAnsi"/>
              </w:rPr>
            </w:pPr>
            <w:r>
              <w:rPr>
                <w:rFonts w:eastAsia="Times New Roman" w:cstheme="minorHAnsi"/>
              </w:rPr>
              <w:t xml:space="preserve"> - </w:t>
            </w:r>
            <w:r w:rsidR="009B74A0">
              <w:rPr>
                <w:rFonts w:eastAsia="Times New Roman" w:cstheme="minorHAnsi"/>
              </w:rPr>
              <w:t>Clear written &amp; verbal communication</w:t>
            </w:r>
          </w:p>
          <w:p w14:paraId="0C9D22E0" w14:textId="6EFAA422" w:rsidR="003F2931" w:rsidRDefault="00855DF1" w:rsidP="000E6772">
            <w:pPr>
              <w:spacing w:after="0" w:line="240" w:lineRule="auto"/>
              <w:rPr>
                <w:rFonts w:eastAsia="Times New Roman" w:cstheme="minorHAnsi"/>
              </w:rPr>
            </w:pPr>
            <w:r>
              <w:rPr>
                <w:rFonts w:eastAsia="Times New Roman" w:cstheme="minorHAnsi"/>
              </w:rPr>
              <w:t xml:space="preserve"> - </w:t>
            </w:r>
            <w:r w:rsidR="004C53A0">
              <w:rPr>
                <w:rFonts w:eastAsia="Times New Roman" w:cstheme="minorHAnsi"/>
              </w:rPr>
              <w:t>Professional, discreet, reliable, proactive, calm under pressure eager to learn</w:t>
            </w:r>
          </w:p>
          <w:p w14:paraId="11A0F022" w14:textId="7CD8DECC" w:rsidR="00154096" w:rsidRPr="00C8248F" w:rsidRDefault="00855DF1" w:rsidP="000E6772">
            <w:pPr>
              <w:spacing w:after="0" w:line="240" w:lineRule="auto"/>
              <w:rPr>
                <w:rFonts w:eastAsia="Times New Roman" w:cstheme="minorHAnsi"/>
              </w:rPr>
            </w:pPr>
            <w:r>
              <w:rPr>
                <w:rFonts w:eastAsia="Times New Roman" w:cstheme="minorHAnsi"/>
              </w:rPr>
              <w:t xml:space="preserve"> - </w:t>
            </w:r>
            <w:r w:rsidR="00154096">
              <w:rPr>
                <w:rFonts w:eastAsia="Times New Roman" w:cstheme="minorHAnsi"/>
              </w:rPr>
              <w:t>Ability to work independently and as part of a team</w:t>
            </w:r>
          </w:p>
        </w:tc>
        <w:tc>
          <w:tcPr>
            <w:tcW w:w="1276" w:type="dxa"/>
          </w:tcPr>
          <w:p w14:paraId="6628F89A" w14:textId="5EF25A18" w:rsidR="00036DF0" w:rsidRPr="00C8248F" w:rsidRDefault="00036DF0" w:rsidP="007F6BDE">
            <w:pPr>
              <w:spacing w:after="0" w:line="240" w:lineRule="auto"/>
              <w:jc w:val="center"/>
              <w:rPr>
                <w:rFonts w:eastAsia="Times New Roman" w:cstheme="minorHAnsi"/>
              </w:rPr>
            </w:pPr>
          </w:p>
        </w:tc>
        <w:tc>
          <w:tcPr>
            <w:tcW w:w="2835" w:type="dxa"/>
          </w:tcPr>
          <w:p w14:paraId="0F5C557E" w14:textId="0C2EC02D" w:rsidR="00036DF0" w:rsidRDefault="00855DF1" w:rsidP="007F6BDE">
            <w:pPr>
              <w:spacing w:after="0" w:line="240" w:lineRule="auto"/>
              <w:jc w:val="both"/>
              <w:rPr>
                <w:rFonts w:eastAsia="Times New Roman" w:cstheme="minorHAnsi"/>
              </w:rPr>
            </w:pPr>
            <w:r>
              <w:rPr>
                <w:rFonts w:eastAsia="Times New Roman" w:cstheme="minorHAnsi"/>
              </w:rPr>
              <w:t xml:space="preserve">- </w:t>
            </w:r>
            <w:r w:rsidR="006C28CD">
              <w:rPr>
                <w:rFonts w:eastAsia="Times New Roman" w:cstheme="minorHAnsi"/>
              </w:rPr>
              <w:t>Comfortable engaging with senior stakeholders (with support)</w:t>
            </w:r>
          </w:p>
          <w:p w14:paraId="4CD62B3F" w14:textId="40C0ECF0" w:rsidR="00F93ECF" w:rsidRPr="00C8248F" w:rsidRDefault="00855DF1" w:rsidP="007F6BDE">
            <w:pPr>
              <w:spacing w:after="0" w:line="240" w:lineRule="auto"/>
              <w:jc w:val="both"/>
              <w:rPr>
                <w:rFonts w:eastAsia="Times New Roman" w:cstheme="minorHAnsi"/>
              </w:rPr>
            </w:pPr>
            <w:r>
              <w:rPr>
                <w:rFonts w:eastAsia="Times New Roman" w:cstheme="minorHAnsi"/>
              </w:rPr>
              <w:t xml:space="preserve"> - </w:t>
            </w:r>
            <w:r w:rsidR="00F93ECF">
              <w:rPr>
                <w:rFonts w:eastAsia="Times New Roman" w:cstheme="minorHAnsi"/>
              </w:rPr>
              <w:t xml:space="preserve">Confidence communicating with a range of </w:t>
            </w:r>
            <w:r w:rsidR="008717A6">
              <w:rPr>
                <w:rFonts w:eastAsia="Times New Roman" w:cstheme="minorHAnsi"/>
              </w:rPr>
              <w:t xml:space="preserve">range of people (in person, email </w:t>
            </w:r>
            <w:r w:rsidR="00B15E40">
              <w:rPr>
                <w:rFonts w:eastAsia="Times New Roman" w:cstheme="minorHAnsi"/>
              </w:rPr>
              <w:t>or phone)</w:t>
            </w:r>
          </w:p>
        </w:tc>
        <w:tc>
          <w:tcPr>
            <w:tcW w:w="1276" w:type="dxa"/>
          </w:tcPr>
          <w:p w14:paraId="4F460107" w14:textId="77777777" w:rsidR="00036DF0" w:rsidRPr="00C8248F" w:rsidRDefault="00036DF0" w:rsidP="007F6BDE">
            <w:pPr>
              <w:spacing w:after="0" w:line="240" w:lineRule="auto"/>
              <w:jc w:val="both"/>
              <w:rPr>
                <w:rFonts w:eastAsia="Times New Roman" w:cstheme="minorHAnsi"/>
              </w:rPr>
            </w:pPr>
          </w:p>
        </w:tc>
      </w:tr>
      <w:tr w:rsidR="00036DF0" w:rsidRPr="00C8248F" w14:paraId="18FCD70A" w14:textId="77777777" w:rsidTr="00D9282D">
        <w:trPr>
          <w:trHeight w:val="890"/>
        </w:trPr>
        <w:tc>
          <w:tcPr>
            <w:tcW w:w="1701" w:type="dxa"/>
            <w:tcBorders>
              <w:bottom w:val="single" w:sz="4" w:space="0" w:color="auto"/>
            </w:tcBorders>
            <w:shd w:val="clear" w:color="auto" w:fill="FFFFFF"/>
          </w:tcPr>
          <w:p w14:paraId="2C9805E9"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Organisational Skills</w:t>
            </w:r>
          </w:p>
        </w:tc>
        <w:tc>
          <w:tcPr>
            <w:tcW w:w="2977" w:type="dxa"/>
            <w:tcBorders>
              <w:bottom w:val="single" w:sz="4" w:space="0" w:color="auto"/>
            </w:tcBorders>
          </w:tcPr>
          <w:p w14:paraId="2F7B0314" w14:textId="67307957" w:rsidR="00036DF0" w:rsidRDefault="00855DF1" w:rsidP="00933C02">
            <w:pPr>
              <w:tabs>
                <w:tab w:val="left" w:pos="540"/>
              </w:tabs>
              <w:spacing w:after="0" w:line="240" w:lineRule="auto"/>
              <w:rPr>
                <w:rFonts w:eastAsia="Times New Roman" w:cstheme="minorHAnsi"/>
              </w:rPr>
            </w:pPr>
            <w:r>
              <w:rPr>
                <w:rFonts w:eastAsia="Times New Roman" w:cstheme="minorHAnsi"/>
              </w:rPr>
              <w:t xml:space="preserve"> - </w:t>
            </w:r>
            <w:r w:rsidR="00F869E3">
              <w:rPr>
                <w:rFonts w:eastAsia="Times New Roman" w:cstheme="minorHAnsi"/>
              </w:rPr>
              <w:t>Attention to detail</w:t>
            </w:r>
          </w:p>
          <w:p w14:paraId="2FD2F9CC" w14:textId="75F14340" w:rsidR="00FF12EA" w:rsidRDefault="00855DF1" w:rsidP="00933C02">
            <w:pPr>
              <w:tabs>
                <w:tab w:val="left" w:pos="540"/>
              </w:tabs>
              <w:spacing w:after="0" w:line="240" w:lineRule="auto"/>
              <w:rPr>
                <w:rFonts w:eastAsia="Times New Roman" w:cstheme="minorHAnsi"/>
              </w:rPr>
            </w:pPr>
            <w:r>
              <w:rPr>
                <w:rFonts w:eastAsia="Times New Roman" w:cstheme="minorHAnsi"/>
              </w:rPr>
              <w:t xml:space="preserve"> - </w:t>
            </w:r>
            <w:r w:rsidR="00FF12EA">
              <w:rPr>
                <w:rFonts w:eastAsia="Times New Roman" w:cstheme="minorHAnsi"/>
              </w:rPr>
              <w:t>Strong organisation skills</w:t>
            </w:r>
          </w:p>
          <w:p w14:paraId="7C01A355" w14:textId="4818F163" w:rsidR="00F869E3" w:rsidRDefault="00855DF1" w:rsidP="00933C02">
            <w:pPr>
              <w:tabs>
                <w:tab w:val="left" w:pos="540"/>
              </w:tabs>
              <w:spacing w:after="0" w:line="240" w:lineRule="auto"/>
              <w:rPr>
                <w:rFonts w:eastAsia="Times New Roman" w:cstheme="minorHAnsi"/>
              </w:rPr>
            </w:pPr>
            <w:r>
              <w:rPr>
                <w:rFonts w:eastAsia="Times New Roman" w:cstheme="minorHAnsi"/>
              </w:rPr>
              <w:t xml:space="preserve"> - </w:t>
            </w:r>
            <w:r w:rsidR="00F869E3">
              <w:rPr>
                <w:rFonts w:eastAsia="Times New Roman" w:cstheme="minorHAnsi"/>
              </w:rPr>
              <w:t>Ability to follow processes</w:t>
            </w:r>
          </w:p>
          <w:p w14:paraId="63656B72" w14:textId="730341C2" w:rsidR="00F869E3" w:rsidRPr="00C8248F" w:rsidRDefault="00855DF1" w:rsidP="00933C02">
            <w:pPr>
              <w:tabs>
                <w:tab w:val="left" w:pos="540"/>
              </w:tabs>
              <w:spacing w:after="0" w:line="240" w:lineRule="auto"/>
              <w:rPr>
                <w:rFonts w:eastAsia="Times New Roman" w:cstheme="minorHAnsi"/>
              </w:rPr>
            </w:pPr>
            <w:r>
              <w:rPr>
                <w:rFonts w:eastAsia="Times New Roman" w:cstheme="minorHAnsi"/>
              </w:rPr>
              <w:t xml:space="preserve"> - </w:t>
            </w:r>
            <w:r w:rsidR="00F869E3">
              <w:rPr>
                <w:rFonts w:eastAsia="Times New Roman" w:cstheme="minorHAnsi"/>
              </w:rPr>
              <w:t>Meet deadlines with supervision</w:t>
            </w:r>
          </w:p>
        </w:tc>
        <w:tc>
          <w:tcPr>
            <w:tcW w:w="1276" w:type="dxa"/>
            <w:tcBorders>
              <w:bottom w:val="single" w:sz="4" w:space="0" w:color="auto"/>
            </w:tcBorders>
          </w:tcPr>
          <w:p w14:paraId="44D7D2C0" w14:textId="00D92715" w:rsidR="00036DF0" w:rsidRPr="00C8248F" w:rsidRDefault="00036DF0" w:rsidP="007F6BDE">
            <w:pPr>
              <w:spacing w:after="0" w:line="240" w:lineRule="auto"/>
              <w:jc w:val="center"/>
              <w:rPr>
                <w:rFonts w:eastAsia="Times New Roman" w:cstheme="minorHAnsi"/>
              </w:rPr>
            </w:pPr>
          </w:p>
        </w:tc>
        <w:tc>
          <w:tcPr>
            <w:tcW w:w="2835" w:type="dxa"/>
            <w:tcBorders>
              <w:bottom w:val="single" w:sz="4" w:space="0" w:color="auto"/>
            </w:tcBorders>
          </w:tcPr>
          <w:p w14:paraId="26BCDD87" w14:textId="1262EFCA" w:rsidR="00036DF0" w:rsidRPr="00C8248F" w:rsidRDefault="00855DF1" w:rsidP="007F6BDE">
            <w:pPr>
              <w:spacing w:after="0" w:line="240" w:lineRule="auto"/>
              <w:jc w:val="both"/>
              <w:rPr>
                <w:rFonts w:eastAsia="Times New Roman" w:cstheme="minorHAnsi"/>
              </w:rPr>
            </w:pPr>
            <w:r>
              <w:rPr>
                <w:rFonts w:eastAsia="Times New Roman" w:cstheme="minorHAnsi"/>
              </w:rPr>
              <w:t xml:space="preserve">- </w:t>
            </w:r>
            <w:r w:rsidR="006C28CD">
              <w:rPr>
                <w:rFonts w:eastAsia="Times New Roman" w:cstheme="minorHAnsi"/>
              </w:rPr>
              <w:t>Experience using action logs or simple minute-taking</w:t>
            </w:r>
          </w:p>
        </w:tc>
        <w:tc>
          <w:tcPr>
            <w:tcW w:w="1276" w:type="dxa"/>
            <w:tcBorders>
              <w:bottom w:val="single" w:sz="4" w:space="0" w:color="auto"/>
            </w:tcBorders>
          </w:tcPr>
          <w:p w14:paraId="368B4C5A" w14:textId="77777777" w:rsidR="00036DF0" w:rsidRPr="00C8248F" w:rsidRDefault="00036DF0" w:rsidP="007F6BDE">
            <w:pPr>
              <w:spacing w:after="0" w:line="240" w:lineRule="auto"/>
              <w:jc w:val="both"/>
              <w:rPr>
                <w:rFonts w:eastAsia="Times New Roman" w:cstheme="minorHAnsi"/>
              </w:rPr>
            </w:pPr>
          </w:p>
        </w:tc>
      </w:tr>
      <w:tr w:rsidR="00036DF0" w:rsidRPr="00C8248F" w14:paraId="745636C5" w14:textId="77777777" w:rsidTr="00D9282D">
        <w:tc>
          <w:tcPr>
            <w:tcW w:w="1701" w:type="dxa"/>
            <w:tcBorders>
              <w:top w:val="single" w:sz="4" w:space="0" w:color="auto"/>
              <w:left w:val="single" w:sz="4" w:space="0" w:color="auto"/>
              <w:bottom w:val="single" w:sz="4" w:space="0" w:color="auto"/>
              <w:right w:val="single" w:sz="4" w:space="0" w:color="auto"/>
            </w:tcBorders>
            <w:shd w:val="clear" w:color="auto" w:fill="FFFFFF"/>
          </w:tcPr>
          <w:p w14:paraId="36D252E8"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Specialist Knowledge and Skills</w:t>
            </w:r>
          </w:p>
        </w:tc>
        <w:tc>
          <w:tcPr>
            <w:tcW w:w="2977" w:type="dxa"/>
            <w:tcBorders>
              <w:top w:val="single" w:sz="4" w:space="0" w:color="auto"/>
              <w:left w:val="single" w:sz="4" w:space="0" w:color="auto"/>
              <w:bottom w:val="single" w:sz="4" w:space="0" w:color="auto"/>
              <w:right w:val="single" w:sz="4" w:space="0" w:color="auto"/>
            </w:tcBorders>
          </w:tcPr>
          <w:p w14:paraId="5C038EF0" w14:textId="3E8F3E59" w:rsidR="00D920CA" w:rsidRPr="00DE28B8" w:rsidRDefault="00D828A4" w:rsidP="00D828A4">
            <w:pPr>
              <w:rPr>
                <w:rFonts w:eastAsia="Times New Roman" w:cstheme="minorHAnsi"/>
              </w:rPr>
            </w:pPr>
            <w:r w:rsidRPr="00D828A4">
              <w:t xml:space="preserve"> - Basic IT skills, including Microsoft Office or equivalent, with willingness to develop confidence using Outlook, Teams, Excel, Word, PowerPoint, Microsoft Copilot </w:t>
            </w:r>
            <w:r w:rsidRPr="00D828A4">
              <w:lastRenderedPageBreak/>
              <w:t>and approved AI tools responsibly to improve productivity, quality, organisation and insight generation.</w:t>
            </w:r>
          </w:p>
        </w:tc>
        <w:tc>
          <w:tcPr>
            <w:tcW w:w="1276" w:type="dxa"/>
            <w:tcBorders>
              <w:top w:val="single" w:sz="4" w:space="0" w:color="auto"/>
              <w:left w:val="single" w:sz="4" w:space="0" w:color="auto"/>
              <w:bottom w:val="single" w:sz="4" w:space="0" w:color="auto"/>
              <w:right w:val="single" w:sz="4" w:space="0" w:color="auto"/>
            </w:tcBorders>
          </w:tcPr>
          <w:p w14:paraId="0F8F72DE" w14:textId="5CD80E10" w:rsidR="00036DF0" w:rsidRPr="00C8248F" w:rsidRDefault="00036DF0" w:rsidP="007F6BDE">
            <w:pPr>
              <w:spacing w:after="0" w:line="240" w:lineRule="auto"/>
              <w:jc w:val="center"/>
              <w:rPr>
                <w:rFonts w:eastAsia="Times New Roman" w:cstheme="minorHAnsi"/>
              </w:rPr>
            </w:pPr>
          </w:p>
        </w:tc>
        <w:tc>
          <w:tcPr>
            <w:tcW w:w="2835" w:type="dxa"/>
            <w:tcBorders>
              <w:top w:val="single" w:sz="4" w:space="0" w:color="auto"/>
              <w:left w:val="single" w:sz="4" w:space="0" w:color="auto"/>
              <w:bottom w:val="single" w:sz="4" w:space="0" w:color="auto"/>
              <w:right w:val="single" w:sz="4" w:space="0" w:color="auto"/>
            </w:tcBorders>
          </w:tcPr>
          <w:p w14:paraId="0D3674C9" w14:textId="4B405BDC" w:rsidR="00036DF0" w:rsidRPr="00C8248F" w:rsidRDefault="0026699D" w:rsidP="0026699D">
            <w:pPr>
              <w:spacing w:after="0"/>
              <w:jc w:val="both"/>
              <w:rPr>
                <w:rFonts w:eastAsia="Times New Roman" w:cstheme="minorHAnsi"/>
              </w:rPr>
            </w:pPr>
            <w:r w:rsidRPr="0026699D">
              <w:t xml:space="preserve">- Familiarity with office systems or tools, such as Outlook, Teams, Excel or SharePoint, and an interest in using Microsoft Copilot, CRM, Power BI, market </w:t>
            </w:r>
            <w:r w:rsidRPr="0026699D">
              <w:lastRenderedPageBreak/>
              <w:t>intelligence, research, data organisation or reporting to support effective business administration.</w:t>
            </w:r>
          </w:p>
        </w:tc>
        <w:tc>
          <w:tcPr>
            <w:tcW w:w="1276" w:type="dxa"/>
            <w:tcBorders>
              <w:top w:val="single" w:sz="4" w:space="0" w:color="auto"/>
              <w:left w:val="single" w:sz="4" w:space="0" w:color="auto"/>
              <w:bottom w:val="single" w:sz="4" w:space="0" w:color="auto"/>
              <w:right w:val="single" w:sz="4" w:space="0" w:color="auto"/>
            </w:tcBorders>
          </w:tcPr>
          <w:p w14:paraId="7D2AF717" w14:textId="63A7F851" w:rsidR="00036DF0" w:rsidRPr="00C8248F" w:rsidRDefault="00036DF0" w:rsidP="007F6BDE">
            <w:pPr>
              <w:spacing w:after="0" w:line="240" w:lineRule="auto"/>
              <w:jc w:val="center"/>
              <w:rPr>
                <w:rFonts w:eastAsia="Times New Roman" w:cstheme="minorHAnsi"/>
              </w:rPr>
            </w:pPr>
          </w:p>
        </w:tc>
      </w:tr>
      <w:tr w:rsidR="00036DF0" w:rsidRPr="00C8248F" w14:paraId="7AA8E3F7" w14:textId="77777777" w:rsidTr="00D9282D">
        <w:trPr>
          <w:trHeight w:val="70"/>
        </w:trPr>
        <w:tc>
          <w:tcPr>
            <w:tcW w:w="1701" w:type="dxa"/>
            <w:tcBorders>
              <w:top w:val="single" w:sz="4" w:space="0" w:color="auto"/>
            </w:tcBorders>
            <w:shd w:val="clear" w:color="auto" w:fill="FFFFFF"/>
          </w:tcPr>
          <w:p w14:paraId="2A8028DE" w14:textId="77777777" w:rsidR="00036DF0" w:rsidRPr="00C8248F" w:rsidRDefault="00036DF0" w:rsidP="007F6BDE">
            <w:pPr>
              <w:spacing w:after="0" w:line="240" w:lineRule="auto"/>
              <w:rPr>
                <w:rFonts w:eastAsia="Times New Roman" w:cstheme="minorHAnsi"/>
                <w:b/>
              </w:rPr>
            </w:pPr>
            <w:r w:rsidRPr="00C8248F">
              <w:rPr>
                <w:rFonts w:eastAsia="Times New Roman" w:cstheme="minorHAnsi"/>
                <w:b/>
              </w:rPr>
              <w:t>Physical Skills:</w:t>
            </w:r>
          </w:p>
          <w:p w14:paraId="11AC8586" w14:textId="77777777" w:rsidR="00036DF0" w:rsidRPr="00C8248F" w:rsidRDefault="00036DF0" w:rsidP="007F6BDE">
            <w:pPr>
              <w:spacing w:after="0" w:line="240" w:lineRule="auto"/>
              <w:rPr>
                <w:rFonts w:eastAsia="Times New Roman" w:cstheme="minorHAnsi"/>
                <w:b/>
              </w:rPr>
            </w:pPr>
          </w:p>
        </w:tc>
        <w:tc>
          <w:tcPr>
            <w:tcW w:w="2977" w:type="dxa"/>
            <w:tcBorders>
              <w:top w:val="single" w:sz="4" w:space="0" w:color="auto"/>
            </w:tcBorders>
          </w:tcPr>
          <w:p w14:paraId="228B13FD" w14:textId="77777777" w:rsidR="00036DF0" w:rsidRPr="00C8248F" w:rsidRDefault="00036DF0" w:rsidP="00A5719B">
            <w:pPr>
              <w:numPr>
                <w:ilvl w:val="0"/>
                <w:numId w:val="1"/>
              </w:numPr>
              <w:tabs>
                <w:tab w:val="left" w:pos="540"/>
              </w:tabs>
              <w:spacing w:after="0" w:line="240" w:lineRule="auto"/>
              <w:rPr>
                <w:rFonts w:eastAsia="Times New Roman" w:cstheme="minorHAnsi"/>
              </w:rPr>
            </w:pPr>
            <w:r w:rsidRPr="00C8248F">
              <w:rPr>
                <w:rFonts w:eastAsia="Times New Roman" w:cstheme="minorHAnsi"/>
              </w:rPr>
              <w:t>Must pass pre-employment health assessment.</w:t>
            </w:r>
          </w:p>
        </w:tc>
        <w:tc>
          <w:tcPr>
            <w:tcW w:w="1276" w:type="dxa"/>
            <w:tcBorders>
              <w:top w:val="single" w:sz="4" w:space="0" w:color="auto"/>
            </w:tcBorders>
          </w:tcPr>
          <w:p w14:paraId="4C8A8E20" w14:textId="77777777" w:rsidR="00036DF0" w:rsidRPr="00C8248F" w:rsidRDefault="00036DF0" w:rsidP="007F6BDE">
            <w:pPr>
              <w:spacing w:after="0" w:line="240" w:lineRule="auto"/>
              <w:rPr>
                <w:rFonts w:eastAsia="Times New Roman" w:cstheme="minorHAnsi"/>
              </w:rPr>
            </w:pPr>
            <w:r w:rsidRPr="00C8248F">
              <w:rPr>
                <w:rFonts w:eastAsia="Times New Roman" w:cstheme="minorHAnsi"/>
              </w:rPr>
              <w:t>P</w:t>
            </w:r>
          </w:p>
        </w:tc>
        <w:tc>
          <w:tcPr>
            <w:tcW w:w="2835" w:type="dxa"/>
            <w:tcBorders>
              <w:top w:val="single" w:sz="4" w:space="0" w:color="auto"/>
            </w:tcBorders>
          </w:tcPr>
          <w:p w14:paraId="7A7B4AD2" w14:textId="77777777" w:rsidR="00036DF0" w:rsidRPr="00C8248F" w:rsidRDefault="00036DF0" w:rsidP="007F6BDE">
            <w:pPr>
              <w:spacing w:after="0" w:line="240" w:lineRule="auto"/>
              <w:jc w:val="both"/>
              <w:rPr>
                <w:rFonts w:eastAsia="Times New Roman" w:cstheme="minorHAnsi"/>
              </w:rPr>
            </w:pPr>
          </w:p>
        </w:tc>
        <w:tc>
          <w:tcPr>
            <w:tcW w:w="1276" w:type="dxa"/>
            <w:tcBorders>
              <w:top w:val="single" w:sz="4" w:space="0" w:color="auto"/>
            </w:tcBorders>
          </w:tcPr>
          <w:p w14:paraId="66F25B63" w14:textId="77777777" w:rsidR="00036DF0" w:rsidRPr="00C8248F" w:rsidRDefault="00036DF0" w:rsidP="007F6BDE">
            <w:pPr>
              <w:spacing w:after="0" w:line="240" w:lineRule="auto"/>
              <w:jc w:val="both"/>
              <w:rPr>
                <w:rFonts w:eastAsia="Times New Roman" w:cstheme="minorHAnsi"/>
              </w:rPr>
            </w:pPr>
          </w:p>
        </w:tc>
      </w:tr>
      <w:tr w:rsidR="00036DF0" w:rsidRPr="00C8248F" w14:paraId="60D4F5FA" w14:textId="77777777" w:rsidTr="00D9282D">
        <w:trPr>
          <w:trHeight w:val="629"/>
        </w:trPr>
        <w:tc>
          <w:tcPr>
            <w:tcW w:w="1701" w:type="dxa"/>
            <w:shd w:val="clear" w:color="auto" w:fill="FFFFFF"/>
          </w:tcPr>
          <w:p w14:paraId="3C3E765D" w14:textId="77777777" w:rsidR="00036DF0" w:rsidRPr="00C8248F" w:rsidRDefault="00036DF0" w:rsidP="007F6BDE">
            <w:pPr>
              <w:spacing w:after="0" w:line="240" w:lineRule="auto"/>
              <w:rPr>
                <w:rFonts w:eastAsia="Times New Roman" w:cstheme="minorHAnsi"/>
                <w:b/>
                <w:bCs/>
              </w:rPr>
            </w:pPr>
            <w:r w:rsidRPr="00C8248F">
              <w:rPr>
                <w:rFonts w:eastAsia="Times New Roman" w:cstheme="minorHAnsi"/>
                <w:b/>
                <w:bCs/>
              </w:rPr>
              <w:t>Equality:</w:t>
            </w:r>
          </w:p>
          <w:p w14:paraId="434F9C89" w14:textId="77777777" w:rsidR="00036DF0" w:rsidRPr="00C8248F" w:rsidRDefault="00036DF0" w:rsidP="007F6BDE">
            <w:pPr>
              <w:spacing w:after="0" w:line="240" w:lineRule="auto"/>
              <w:rPr>
                <w:rFonts w:eastAsia="Times New Roman" w:cstheme="minorHAnsi"/>
                <w:b/>
                <w:bCs/>
              </w:rPr>
            </w:pPr>
          </w:p>
        </w:tc>
        <w:tc>
          <w:tcPr>
            <w:tcW w:w="2977" w:type="dxa"/>
          </w:tcPr>
          <w:p w14:paraId="603509EF" w14:textId="5DF6E246" w:rsidR="00036DF0" w:rsidRPr="00C8248F" w:rsidRDefault="00036DF0" w:rsidP="007F6BDE">
            <w:pPr>
              <w:numPr>
                <w:ilvl w:val="0"/>
                <w:numId w:val="1"/>
              </w:numPr>
              <w:tabs>
                <w:tab w:val="left" w:pos="540"/>
              </w:tabs>
              <w:spacing w:after="0" w:line="240" w:lineRule="auto"/>
              <w:jc w:val="both"/>
              <w:rPr>
                <w:rFonts w:eastAsia="Times New Roman" w:cstheme="minorHAnsi"/>
              </w:rPr>
            </w:pPr>
            <w:r w:rsidRPr="00C8248F">
              <w:rPr>
                <w:rFonts w:eastAsia="Times New Roman" w:cstheme="minorHAnsi"/>
              </w:rPr>
              <w:t xml:space="preserve">Candidates should indicate an acceptance of and commitment to the principles underlying </w:t>
            </w:r>
            <w:r w:rsidR="00807747" w:rsidRPr="00C8248F">
              <w:rPr>
                <w:rFonts w:eastAsia="Times New Roman" w:cstheme="minorHAnsi"/>
              </w:rPr>
              <w:t>NHSP’s</w:t>
            </w:r>
            <w:r w:rsidRPr="00C8248F">
              <w:rPr>
                <w:rFonts w:eastAsia="Times New Roman" w:cstheme="minorHAnsi"/>
              </w:rPr>
              <w:t xml:space="preserve"> Equality and Diversity and Health and Safety Policies.</w:t>
            </w:r>
          </w:p>
        </w:tc>
        <w:tc>
          <w:tcPr>
            <w:tcW w:w="1276" w:type="dxa"/>
          </w:tcPr>
          <w:p w14:paraId="6DCB11AE" w14:textId="77777777" w:rsidR="00036DF0" w:rsidRPr="00C8248F" w:rsidRDefault="00036DF0" w:rsidP="007F6BDE">
            <w:pPr>
              <w:spacing w:after="0" w:line="240" w:lineRule="auto"/>
              <w:rPr>
                <w:rFonts w:eastAsia="Times New Roman" w:cstheme="minorHAnsi"/>
              </w:rPr>
            </w:pPr>
            <w:r w:rsidRPr="00C8248F">
              <w:rPr>
                <w:rFonts w:eastAsia="Times New Roman" w:cstheme="minorHAnsi"/>
              </w:rPr>
              <w:t>I</w:t>
            </w:r>
          </w:p>
        </w:tc>
        <w:tc>
          <w:tcPr>
            <w:tcW w:w="2835" w:type="dxa"/>
          </w:tcPr>
          <w:p w14:paraId="227223B8" w14:textId="77777777" w:rsidR="00036DF0" w:rsidRPr="00C8248F" w:rsidRDefault="00036DF0" w:rsidP="007F6BDE">
            <w:pPr>
              <w:spacing w:after="0" w:line="240" w:lineRule="auto"/>
              <w:jc w:val="both"/>
              <w:rPr>
                <w:rFonts w:eastAsia="Times New Roman" w:cstheme="minorHAnsi"/>
              </w:rPr>
            </w:pPr>
          </w:p>
        </w:tc>
        <w:tc>
          <w:tcPr>
            <w:tcW w:w="1276" w:type="dxa"/>
          </w:tcPr>
          <w:p w14:paraId="0FD105B7" w14:textId="77777777" w:rsidR="00036DF0" w:rsidRPr="00C8248F" w:rsidRDefault="00036DF0" w:rsidP="007F6BDE">
            <w:pPr>
              <w:spacing w:after="0" w:line="240" w:lineRule="auto"/>
              <w:jc w:val="both"/>
              <w:rPr>
                <w:rFonts w:eastAsia="Times New Roman" w:cstheme="minorHAnsi"/>
              </w:rPr>
            </w:pPr>
          </w:p>
        </w:tc>
      </w:tr>
    </w:tbl>
    <w:p w14:paraId="64ED5002" w14:textId="77777777" w:rsidR="00036DF0" w:rsidRPr="00C8248F" w:rsidRDefault="00036DF0" w:rsidP="00036DF0">
      <w:pPr>
        <w:spacing w:after="0" w:line="240" w:lineRule="auto"/>
        <w:jc w:val="both"/>
        <w:rPr>
          <w:rFonts w:eastAsia="Times New Roman" w:cstheme="minorHAnsi"/>
        </w:rPr>
      </w:pPr>
    </w:p>
    <w:p w14:paraId="1FB6AE41" w14:textId="77777777" w:rsidR="00E45670" w:rsidRDefault="00E45670" w:rsidP="00E45670">
      <w:pPr>
        <w:pStyle w:val="FootnoteText"/>
        <w:jc w:val="center"/>
        <w:rPr>
          <w:rFonts w:ascii="Calibri" w:hAnsi="Calibri" w:cs="Calibri"/>
        </w:rPr>
      </w:pPr>
      <w:r>
        <w:rPr>
          <w:rFonts w:ascii="Calibri" w:hAnsi="Calibri" w:cs="Calibri"/>
          <w:sz w:val="21"/>
          <w:szCs w:val="21"/>
        </w:rPr>
        <w:t>Key:  A = Application Form C = Certificate I = Interview P = Pre-employment health screening   R = References T = Tests/presentation</w:t>
      </w:r>
    </w:p>
    <w:p w14:paraId="7F2354E8" w14:textId="77777777" w:rsidR="00036DF0" w:rsidRPr="00C8248F" w:rsidRDefault="00036DF0" w:rsidP="00036DF0">
      <w:pPr>
        <w:spacing w:after="0" w:line="240" w:lineRule="auto"/>
        <w:rPr>
          <w:rFonts w:eastAsia="Times New Roman" w:cstheme="minorHAnsi"/>
        </w:rPr>
      </w:pPr>
    </w:p>
    <w:p w14:paraId="097D55F9" w14:textId="77777777" w:rsidR="00E51536" w:rsidRPr="00C8248F" w:rsidRDefault="00E51536">
      <w:pPr>
        <w:rPr>
          <w:rFonts w:cstheme="minorHAnsi"/>
        </w:rPr>
      </w:pPr>
    </w:p>
    <w:sectPr w:rsidR="00E51536" w:rsidRPr="00C8248F" w:rsidSect="007F6BDE">
      <w:footerReference w:type="default" r:id="rId22"/>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49F5" w14:textId="77777777" w:rsidR="00A74B84" w:rsidRDefault="00A74B84">
      <w:pPr>
        <w:spacing w:after="0" w:line="240" w:lineRule="auto"/>
      </w:pPr>
      <w:r>
        <w:separator/>
      </w:r>
    </w:p>
  </w:endnote>
  <w:endnote w:type="continuationSeparator" w:id="0">
    <w:p w14:paraId="33A29C74" w14:textId="77777777" w:rsidR="00A74B84" w:rsidRDefault="00A7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0283" w14:textId="77777777" w:rsidR="003A7906" w:rsidRDefault="003A79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612DFA" w14:textId="77777777" w:rsidR="003A7906" w:rsidRDefault="003A79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E44BF92" w14:paraId="47600748" w14:textId="77777777" w:rsidTr="1E44BF92">
      <w:trPr>
        <w:trHeight w:val="300"/>
      </w:trPr>
      <w:tc>
        <w:tcPr>
          <w:tcW w:w="3120" w:type="dxa"/>
        </w:tcPr>
        <w:p w14:paraId="68276A20" w14:textId="1D0FC465" w:rsidR="1E44BF92" w:rsidRDefault="1E44BF92" w:rsidP="1E44BF92">
          <w:pPr>
            <w:pStyle w:val="Header"/>
            <w:ind w:left="-115"/>
          </w:pPr>
        </w:p>
      </w:tc>
      <w:tc>
        <w:tcPr>
          <w:tcW w:w="3120" w:type="dxa"/>
        </w:tcPr>
        <w:p w14:paraId="11BD9B7D" w14:textId="2605450A" w:rsidR="1E44BF92" w:rsidRDefault="1E44BF92" w:rsidP="1E44BF92">
          <w:pPr>
            <w:pStyle w:val="Header"/>
            <w:jc w:val="center"/>
          </w:pPr>
        </w:p>
      </w:tc>
      <w:tc>
        <w:tcPr>
          <w:tcW w:w="3120" w:type="dxa"/>
        </w:tcPr>
        <w:p w14:paraId="020898E8" w14:textId="6AE9F87F" w:rsidR="1E44BF92" w:rsidRDefault="1E44BF92" w:rsidP="1E44BF92">
          <w:pPr>
            <w:pStyle w:val="Header"/>
            <w:ind w:right="-115"/>
            <w:jc w:val="right"/>
          </w:pPr>
        </w:p>
      </w:tc>
    </w:tr>
  </w:tbl>
  <w:p w14:paraId="410504EF" w14:textId="177FA915" w:rsidR="1E44BF92" w:rsidRDefault="1E44BF92" w:rsidP="1E44BF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5230" w14:textId="511BBCAB" w:rsidR="003A7906" w:rsidRDefault="003A7906">
    <w:pPr>
      <w:pStyle w:val="Footer"/>
      <w:rPr>
        <w:rFonts w:ascii="Arial" w:hAnsi="Arial"/>
        <w:sz w:val="16"/>
        <w:szCs w:val="16"/>
        <w:lang w:val="en-GB"/>
      </w:rPr>
    </w:pPr>
    <w:r>
      <w:rPr>
        <w:rFonts w:ascii="Arial" w:hAnsi="Arial"/>
        <w:sz w:val="16"/>
        <w:szCs w:val="16"/>
        <w:lang w:val="en-GB"/>
      </w:rPr>
      <w:t xml:space="preserve">Page </w:t>
    </w:r>
    <w:r>
      <w:rPr>
        <w:rFonts w:ascii="Arial" w:hAnsi="Arial"/>
        <w:sz w:val="16"/>
        <w:szCs w:val="16"/>
        <w:lang w:val="en-GB"/>
      </w:rPr>
      <w:fldChar w:fldCharType="begin"/>
    </w:r>
    <w:r>
      <w:rPr>
        <w:rFonts w:ascii="Arial" w:hAnsi="Arial"/>
        <w:sz w:val="16"/>
        <w:szCs w:val="16"/>
        <w:lang w:val="en-GB"/>
      </w:rPr>
      <w:instrText xml:space="preserve"> PAGE </w:instrText>
    </w:r>
    <w:r>
      <w:rPr>
        <w:rFonts w:ascii="Arial" w:hAnsi="Arial"/>
        <w:sz w:val="16"/>
        <w:szCs w:val="16"/>
        <w:lang w:val="en-GB"/>
      </w:rPr>
      <w:fldChar w:fldCharType="separate"/>
    </w:r>
    <w:r w:rsidR="00D323B4">
      <w:rPr>
        <w:rFonts w:ascii="Arial" w:hAnsi="Arial"/>
        <w:noProof/>
        <w:sz w:val="16"/>
        <w:szCs w:val="16"/>
        <w:lang w:val="en-GB"/>
      </w:rPr>
      <w:t>1</w:t>
    </w:r>
    <w:r>
      <w:rPr>
        <w:rFonts w:ascii="Arial" w:hAnsi="Arial"/>
        <w:sz w:val="16"/>
        <w:szCs w:val="16"/>
        <w:lang w:val="en-GB"/>
      </w:rPr>
      <w:fldChar w:fldCharType="end"/>
    </w:r>
    <w:r>
      <w:rPr>
        <w:rFonts w:ascii="Arial" w:hAnsi="Arial"/>
        <w:sz w:val="16"/>
        <w:szCs w:val="16"/>
        <w:lang w:val="en-GB"/>
      </w:rPr>
      <w:t xml:space="preserve"> of </w:t>
    </w:r>
    <w:r>
      <w:rPr>
        <w:rFonts w:ascii="Arial" w:hAnsi="Arial"/>
        <w:sz w:val="16"/>
        <w:szCs w:val="16"/>
        <w:lang w:val="en-GB"/>
      </w:rPr>
      <w:fldChar w:fldCharType="begin"/>
    </w:r>
    <w:r>
      <w:rPr>
        <w:rFonts w:ascii="Arial" w:hAnsi="Arial"/>
        <w:sz w:val="16"/>
        <w:szCs w:val="16"/>
        <w:lang w:val="en-GB"/>
      </w:rPr>
      <w:instrText xml:space="preserve"> NUMPAGES </w:instrText>
    </w:r>
    <w:r>
      <w:rPr>
        <w:rFonts w:ascii="Arial" w:hAnsi="Arial"/>
        <w:sz w:val="16"/>
        <w:szCs w:val="16"/>
        <w:lang w:val="en-GB"/>
      </w:rPr>
      <w:fldChar w:fldCharType="separate"/>
    </w:r>
    <w:r w:rsidR="00D323B4">
      <w:rPr>
        <w:rFonts w:ascii="Arial" w:hAnsi="Arial"/>
        <w:noProof/>
        <w:sz w:val="16"/>
        <w:szCs w:val="16"/>
        <w:lang w:val="en-GB"/>
      </w:rPr>
      <w:t>10</w:t>
    </w:r>
    <w:r>
      <w:rPr>
        <w:rFonts w:ascii="Arial" w:hAnsi="Arial"/>
        <w:sz w:val="16"/>
        <w:szCs w:val="16"/>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1E44BF92" w14:paraId="30B31076" w14:textId="77777777" w:rsidTr="1E44BF92">
      <w:trPr>
        <w:trHeight w:val="300"/>
      </w:trPr>
      <w:tc>
        <w:tcPr>
          <w:tcW w:w="2880" w:type="dxa"/>
        </w:tcPr>
        <w:p w14:paraId="42C697DF" w14:textId="7F62611A" w:rsidR="1E44BF92" w:rsidRDefault="1E44BF92" w:rsidP="1E44BF92">
          <w:pPr>
            <w:pStyle w:val="Header"/>
            <w:ind w:left="-115"/>
          </w:pPr>
        </w:p>
      </w:tc>
      <w:tc>
        <w:tcPr>
          <w:tcW w:w="2880" w:type="dxa"/>
        </w:tcPr>
        <w:p w14:paraId="3D9500FE" w14:textId="2F006E5D" w:rsidR="1E44BF92" w:rsidRDefault="1E44BF92" w:rsidP="1E44BF92">
          <w:pPr>
            <w:pStyle w:val="Header"/>
            <w:jc w:val="center"/>
          </w:pPr>
        </w:p>
      </w:tc>
      <w:tc>
        <w:tcPr>
          <w:tcW w:w="2880" w:type="dxa"/>
        </w:tcPr>
        <w:p w14:paraId="418F6683" w14:textId="657F0317" w:rsidR="1E44BF92" w:rsidRDefault="1E44BF92" w:rsidP="1E44BF92">
          <w:pPr>
            <w:pStyle w:val="Header"/>
            <w:ind w:right="-115"/>
            <w:jc w:val="right"/>
          </w:pPr>
        </w:p>
      </w:tc>
    </w:tr>
  </w:tbl>
  <w:p w14:paraId="7FC95B9B" w14:textId="713F8FB3" w:rsidR="1E44BF92" w:rsidRDefault="1E44BF92" w:rsidP="1E44B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54DDA" w14:textId="77777777" w:rsidR="00A74B84" w:rsidRDefault="00A74B84">
      <w:pPr>
        <w:spacing w:after="0" w:line="240" w:lineRule="auto"/>
      </w:pPr>
      <w:r>
        <w:separator/>
      </w:r>
    </w:p>
  </w:footnote>
  <w:footnote w:type="continuationSeparator" w:id="0">
    <w:p w14:paraId="07D7BB08" w14:textId="77777777" w:rsidR="00A74B84" w:rsidRDefault="00A74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5EEE" w14:textId="77777777" w:rsidR="006507F4" w:rsidRDefault="00650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9999" w14:textId="4A5354E5" w:rsidR="00C8248F" w:rsidRDefault="00D74D55">
    <w:pPr>
      <w:pStyle w:val="Header"/>
    </w:pPr>
    <w:r>
      <w:rPr>
        <w:noProof/>
      </w:rPr>
      <w:drawing>
        <wp:anchor distT="0" distB="0" distL="114300" distR="114300" simplePos="0" relativeHeight="251658241" behindDoc="1" locked="0" layoutInCell="1" allowOverlap="1" wp14:anchorId="79ECB638" wp14:editId="492296E9">
          <wp:simplePos x="0" y="0"/>
          <wp:positionH relativeFrom="page">
            <wp:posOffset>-609600</wp:posOffset>
          </wp:positionH>
          <wp:positionV relativeFrom="paragraph">
            <wp:posOffset>-447675</wp:posOffset>
          </wp:positionV>
          <wp:extent cx="8494395" cy="1247775"/>
          <wp:effectExtent l="0" t="0" r="190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3C98" w14:textId="56DAA7EE" w:rsidR="00C8248F" w:rsidRDefault="00D74D55">
    <w:pPr>
      <w:pStyle w:val="Header"/>
    </w:pPr>
    <w:r>
      <w:rPr>
        <w:noProof/>
      </w:rPr>
      <w:drawing>
        <wp:anchor distT="0" distB="0" distL="114300" distR="114300" simplePos="0" relativeHeight="251658240" behindDoc="1" locked="0" layoutInCell="1" allowOverlap="1" wp14:anchorId="1D69416F" wp14:editId="0D6ED94B">
          <wp:simplePos x="0" y="0"/>
          <wp:positionH relativeFrom="page">
            <wp:posOffset>-647700</wp:posOffset>
          </wp:positionH>
          <wp:positionV relativeFrom="paragraph">
            <wp:posOffset>-434340</wp:posOffset>
          </wp:positionV>
          <wp:extent cx="8494395" cy="1247775"/>
          <wp:effectExtent l="0" t="0" r="190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DA"/>
    <w:multiLevelType w:val="hybridMultilevel"/>
    <w:tmpl w:val="5882E7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776627"/>
    <w:multiLevelType w:val="hybridMultilevel"/>
    <w:tmpl w:val="57746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3045F"/>
    <w:multiLevelType w:val="hybridMultilevel"/>
    <w:tmpl w:val="CF1E40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5A3B3E"/>
    <w:multiLevelType w:val="multilevel"/>
    <w:tmpl w:val="EA0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937B19"/>
    <w:multiLevelType w:val="multilevel"/>
    <w:tmpl w:val="8B2C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D5116"/>
    <w:multiLevelType w:val="hybridMultilevel"/>
    <w:tmpl w:val="EED29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355BC4"/>
    <w:multiLevelType w:val="hybridMultilevel"/>
    <w:tmpl w:val="F94C830E"/>
    <w:lvl w:ilvl="0" w:tplc="26CA5A32">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295702"/>
    <w:multiLevelType w:val="multilevel"/>
    <w:tmpl w:val="757A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BA29CC"/>
    <w:multiLevelType w:val="hybridMultilevel"/>
    <w:tmpl w:val="40BE4278"/>
    <w:lvl w:ilvl="0" w:tplc="4D5C43E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293904"/>
    <w:multiLevelType w:val="hybridMultilevel"/>
    <w:tmpl w:val="90A0E3E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9F521B"/>
    <w:multiLevelType w:val="hybridMultilevel"/>
    <w:tmpl w:val="2C34561E"/>
    <w:lvl w:ilvl="0" w:tplc="76A04F80">
      <w:start w:val="1"/>
      <w:numFmt w:val="bullet"/>
      <w:lvlText w:val=""/>
      <w:lvlJc w:val="left"/>
      <w:pPr>
        <w:ind w:left="21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D94152"/>
    <w:multiLevelType w:val="hybridMultilevel"/>
    <w:tmpl w:val="73EEDE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DC62A6"/>
    <w:multiLevelType w:val="hybridMultilevel"/>
    <w:tmpl w:val="67CC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34FDC"/>
    <w:multiLevelType w:val="hybridMultilevel"/>
    <w:tmpl w:val="6A8C0A8E"/>
    <w:lvl w:ilvl="0" w:tplc="04090001">
      <w:start w:val="1"/>
      <w:numFmt w:val="bullet"/>
      <w:lvlText w:val=""/>
      <w:lvlJc w:val="left"/>
      <w:pPr>
        <w:tabs>
          <w:tab w:val="num" w:pos="795"/>
        </w:tabs>
        <w:ind w:left="795" w:hanging="360"/>
      </w:pPr>
      <w:rPr>
        <w:rFonts w:ascii="Symbol" w:hAnsi="Symbol" w:hint="default"/>
      </w:rPr>
    </w:lvl>
    <w:lvl w:ilvl="1" w:tplc="A16075B0">
      <w:start w:val="1"/>
      <w:numFmt w:val="bullet"/>
      <w:lvlText w:val=""/>
      <w:lvlJc w:val="left"/>
      <w:pPr>
        <w:tabs>
          <w:tab w:val="num" w:pos="1648"/>
        </w:tabs>
        <w:ind w:left="1648" w:hanging="493"/>
      </w:pPr>
      <w:rPr>
        <w:rFonts w:ascii="Symbol" w:hAnsi="Symbol"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Times New Roman"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Times New Roman"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14" w15:restartNumberingAfterBreak="0">
    <w:nsid w:val="3FC10A48"/>
    <w:multiLevelType w:val="hybridMultilevel"/>
    <w:tmpl w:val="2F646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5607B3"/>
    <w:multiLevelType w:val="hybridMultilevel"/>
    <w:tmpl w:val="230E4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682479"/>
    <w:multiLevelType w:val="hybridMultilevel"/>
    <w:tmpl w:val="C04C9826"/>
    <w:lvl w:ilvl="0" w:tplc="08090001">
      <w:start w:val="1"/>
      <w:numFmt w:val="bullet"/>
      <w:lvlText w:val=""/>
      <w:lvlJc w:val="left"/>
      <w:pPr>
        <w:tabs>
          <w:tab w:val="num" w:pos="709"/>
        </w:tabs>
        <w:ind w:left="709" w:hanging="360"/>
      </w:pPr>
      <w:rPr>
        <w:rFonts w:ascii="Symbol" w:hAnsi="Symbol" w:hint="default"/>
      </w:rPr>
    </w:lvl>
    <w:lvl w:ilvl="1" w:tplc="08090003">
      <w:start w:val="1"/>
      <w:numFmt w:val="bullet"/>
      <w:lvlText w:val="o"/>
      <w:lvlJc w:val="left"/>
      <w:pPr>
        <w:tabs>
          <w:tab w:val="num" w:pos="1429"/>
        </w:tabs>
        <w:ind w:left="1429" w:hanging="360"/>
      </w:pPr>
      <w:rPr>
        <w:rFonts w:ascii="Courier New" w:hAnsi="Courier New" w:cs="Courier New" w:hint="default"/>
      </w:rPr>
    </w:lvl>
    <w:lvl w:ilvl="2" w:tplc="08090005">
      <w:start w:val="1"/>
      <w:numFmt w:val="bullet"/>
      <w:lvlText w:val=""/>
      <w:lvlJc w:val="left"/>
      <w:pPr>
        <w:tabs>
          <w:tab w:val="num" w:pos="2149"/>
        </w:tabs>
        <w:ind w:left="2149" w:hanging="360"/>
      </w:pPr>
      <w:rPr>
        <w:rFonts w:ascii="Wingdings" w:hAnsi="Wingdings" w:hint="default"/>
      </w:rPr>
    </w:lvl>
    <w:lvl w:ilvl="3" w:tplc="08090001">
      <w:start w:val="1"/>
      <w:numFmt w:val="bullet"/>
      <w:lvlText w:val=""/>
      <w:lvlJc w:val="left"/>
      <w:pPr>
        <w:tabs>
          <w:tab w:val="num" w:pos="2869"/>
        </w:tabs>
        <w:ind w:left="2869" w:hanging="360"/>
      </w:pPr>
      <w:rPr>
        <w:rFonts w:ascii="Symbol" w:hAnsi="Symbol" w:hint="default"/>
      </w:rPr>
    </w:lvl>
    <w:lvl w:ilvl="4" w:tplc="08090003">
      <w:start w:val="1"/>
      <w:numFmt w:val="bullet"/>
      <w:lvlText w:val="o"/>
      <w:lvlJc w:val="left"/>
      <w:pPr>
        <w:tabs>
          <w:tab w:val="num" w:pos="3589"/>
        </w:tabs>
        <w:ind w:left="3589" w:hanging="360"/>
      </w:pPr>
      <w:rPr>
        <w:rFonts w:ascii="Courier New" w:hAnsi="Courier New" w:cs="Courier New" w:hint="default"/>
      </w:rPr>
    </w:lvl>
    <w:lvl w:ilvl="5" w:tplc="08090005">
      <w:start w:val="1"/>
      <w:numFmt w:val="bullet"/>
      <w:lvlText w:val=""/>
      <w:lvlJc w:val="left"/>
      <w:pPr>
        <w:tabs>
          <w:tab w:val="num" w:pos="4309"/>
        </w:tabs>
        <w:ind w:left="4309" w:hanging="360"/>
      </w:pPr>
      <w:rPr>
        <w:rFonts w:ascii="Wingdings" w:hAnsi="Wingdings" w:hint="default"/>
      </w:rPr>
    </w:lvl>
    <w:lvl w:ilvl="6" w:tplc="08090001">
      <w:start w:val="1"/>
      <w:numFmt w:val="bullet"/>
      <w:lvlText w:val=""/>
      <w:lvlJc w:val="left"/>
      <w:pPr>
        <w:tabs>
          <w:tab w:val="num" w:pos="5029"/>
        </w:tabs>
        <w:ind w:left="5029" w:hanging="360"/>
      </w:pPr>
      <w:rPr>
        <w:rFonts w:ascii="Symbol" w:hAnsi="Symbol" w:hint="default"/>
      </w:rPr>
    </w:lvl>
    <w:lvl w:ilvl="7" w:tplc="08090003">
      <w:start w:val="1"/>
      <w:numFmt w:val="bullet"/>
      <w:lvlText w:val="o"/>
      <w:lvlJc w:val="left"/>
      <w:pPr>
        <w:tabs>
          <w:tab w:val="num" w:pos="5749"/>
        </w:tabs>
        <w:ind w:left="5749" w:hanging="360"/>
      </w:pPr>
      <w:rPr>
        <w:rFonts w:ascii="Courier New" w:hAnsi="Courier New" w:cs="Courier New" w:hint="default"/>
      </w:rPr>
    </w:lvl>
    <w:lvl w:ilvl="8" w:tplc="08090005">
      <w:start w:val="1"/>
      <w:numFmt w:val="bullet"/>
      <w:lvlText w:val=""/>
      <w:lvlJc w:val="left"/>
      <w:pPr>
        <w:tabs>
          <w:tab w:val="num" w:pos="6469"/>
        </w:tabs>
        <w:ind w:left="6469" w:hanging="360"/>
      </w:pPr>
      <w:rPr>
        <w:rFonts w:ascii="Wingdings" w:hAnsi="Wingdings" w:hint="default"/>
      </w:rPr>
    </w:lvl>
  </w:abstractNum>
  <w:abstractNum w:abstractNumId="17" w15:restartNumberingAfterBreak="0">
    <w:nsid w:val="5E663F11"/>
    <w:multiLevelType w:val="hybridMultilevel"/>
    <w:tmpl w:val="B518CC9E"/>
    <w:lvl w:ilvl="0" w:tplc="E178381E">
      <w:start w:val="1"/>
      <w:numFmt w:val="bullet"/>
      <w:lvlText w:val=""/>
      <w:lvlJc w:val="left"/>
      <w:pPr>
        <w:tabs>
          <w:tab w:val="num" w:pos="360"/>
        </w:tabs>
        <w:ind w:left="360" w:hanging="360"/>
      </w:pPr>
      <w:rPr>
        <w:rFonts w:ascii="Symbol" w:hAnsi="Symbol" w:hint="default"/>
        <w:sz w:val="18"/>
      </w:rPr>
    </w:lvl>
    <w:lvl w:ilvl="1" w:tplc="08090001">
      <w:start w:val="1"/>
      <w:numFmt w:val="bullet"/>
      <w:lvlText w:val=""/>
      <w:lvlJc w:val="left"/>
      <w:pPr>
        <w:tabs>
          <w:tab w:val="num" w:pos="1080"/>
        </w:tabs>
        <w:ind w:left="1080" w:hanging="360"/>
      </w:pPr>
      <w:rPr>
        <w:rFonts w:ascii="Symbol" w:hAnsi="Symbol"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F39531C"/>
    <w:multiLevelType w:val="hybridMultilevel"/>
    <w:tmpl w:val="380A6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413DAB"/>
    <w:multiLevelType w:val="hybridMultilevel"/>
    <w:tmpl w:val="277AE7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9A463D"/>
    <w:multiLevelType w:val="multilevel"/>
    <w:tmpl w:val="BE34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4F5652"/>
    <w:multiLevelType w:val="hybridMultilevel"/>
    <w:tmpl w:val="857C87CA"/>
    <w:lvl w:ilvl="0" w:tplc="26CA5A32">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7D37DF"/>
    <w:multiLevelType w:val="hybridMultilevel"/>
    <w:tmpl w:val="8286C71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0B0A3D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E6A75E9"/>
    <w:multiLevelType w:val="hybridMultilevel"/>
    <w:tmpl w:val="97F88B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EE974E3"/>
    <w:multiLevelType w:val="hybridMultilevel"/>
    <w:tmpl w:val="9B3CE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98920129">
    <w:abstractNumId w:val="17"/>
  </w:num>
  <w:num w:numId="2" w16cid:durableId="1924799496">
    <w:abstractNumId w:val="22"/>
  </w:num>
  <w:num w:numId="3" w16cid:durableId="1967348824">
    <w:abstractNumId w:val="8"/>
  </w:num>
  <w:num w:numId="4" w16cid:durableId="582883651">
    <w:abstractNumId w:val="21"/>
  </w:num>
  <w:num w:numId="5" w16cid:durableId="728185269">
    <w:abstractNumId w:val="6"/>
  </w:num>
  <w:num w:numId="6" w16cid:durableId="477844177">
    <w:abstractNumId w:val="19"/>
  </w:num>
  <w:num w:numId="7" w16cid:durableId="104542294">
    <w:abstractNumId w:val="16"/>
  </w:num>
  <w:num w:numId="8" w16cid:durableId="710225336">
    <w:abstractNumId w:val="13"/>
  </w:num>
  <w:num w:numId="9" w16cid:durableId="457918196">
    <w:abstractNumId w:val="2"/>
  </w:num>
  <w:num w:numId="10" w16cid:durableId="861549770">
    <w:abstractNumId w:val="23"/>
  </w:num>
  <w:num w:numId="11" w16cid:durableId="1492255187">
    <w:abstractNumId w:val="11"/>
  </w:num>
  <w:num w:numId="12" w16cid:durableId="1943487710">
    <w:abstractNumId w:val="0"/>
  </w:num>
  <w:num w:numId="13" w16cid:durableId="1336690740">
    <w:abstractNumId w:val="12"/>
  </w:num>
  <w:num w:numId="14" w16cid:durableId="1046831606">
    <w:abstractNumId w:val="1"/>
  </w:num>
  <w:num w:numId="15" w16cid:durableId="230240451">
    <w:abstractNumId w:val="15"/>
  </w:num>
  <w:num w:numId="16" w16cid:durableId="388963832">
    <w:abstractNumId w:val="14"/>
  </w:num>
  <w:num w:numId="17" w16cid:durableId="645233959">
    <w:abstractNumId w:val="18"/>
  </w:num>
  <w:num w:numId="18" w16cid:durableId="339703083">
    <w:abstractNumId w:val="9"/>
  </w:num>
  <w:num w:numId="19" w16cid:durableId="599486109">
    <w:abstractNumId w:val="10"/>
  </w:num>
  <w:num w:numId="20" w16cid:durableId="499782034">
    <w:abstractNumId w:val="5"/>
  </w:num>
  <w:num w:numId="21" w16cid:durableId="1498881186">
    <w:abstractNumId w:val="24"/>
  </w:num>
  <w:num w:numId="22" w16cid:durableId="868569688">
    <w:abstractNumId w:val="3"/>
  </w:num>
  <w:num w:numId="23" w16cid:durableId="1567255353">
    <w:abstractNumId w:val="20"/>
  </w:num>
  <w:num w:numId="24" w16cid:durableId="451175929">
    <w:abstractNumId w:val="7"/>
  </w:num>
  <w:num w:numId="25" w16cid:durableId="12796087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DF0"/>
    <w:rsid w:val="00006E61"/>
    <w:rsid w:val="000300CA"/>
    <w:rsid w:val="00036DF0"/>
    <w:rsid w:val="000553BC"/>
    <w:rsid w:val="00055BF8"/>
    <w:rsid w:val="00065394"/>
    <w:rsid w:val="00065F8E"/>
    <w:rsid w:val="000E6772"/>
    <w:rsid w:val="00100FAD"/>
    <w:rsid w:val="00125D18"/>
    <w:rsid w:val="00135574"/>
    <w:rsid w:val="00142239"/>
    <w:rsid w:val="00154096"/>
    <w:rsid w:val="001574CE"/>
    <w:rsid w:val="00167C79"/>
    <w:rsid w:val="00170689"/>
    <w:rsid w:val="00196834"/>
    <w:rsid w:val="001A2CEB"/>
    <w:rsid w:val="001A4753"/>
    <w:rsid w:val="001B4D27"/>
    <w:rsid w:val="001C07F7"/>
    <w:rsid w:val="001C1FED"/>
    <w:rsid w:val="001E7E2A"/>
    <w:rsid w:val="002173F2"/>
    <w:rsid w:val="00221783"/>
    <w:rsid w:val="002524C6"/>
    <w:rsid w:val="0026699D"/>
    <w:rsid w:val="00272C8B"/>
    <w:rsid w:val="002A5E96"/>
    <w:rsid w:val="002B1B57"/>
    <w:rsid w:val="002B6B97"/>
    <w:rsid w:val="002E2D2C"/>
    <w:rsid w:val="002F163A"/>
    <w:rsid w:val="0032175D"/>
    <w:rsid w:val="00322AE9"/>
    <w:rsid w:val="003250E9"/>
    <w:rsid w:val="00327424"/>
    <w:rsid w:val="00327D7C"/>
    <w:rsid w:val="0033791F"/>
    <w:rsid w:val="003410A0"/>
    <w:rsid w:val="00343528"/>
    <w:rsid w:val="00394CDD"/>
    <w:rsid w:val="003A7906"/>
    <w:rsid w:val="003B7F98"/>
    <w:rsid w:val="003C6B5A"/>
    <w:rsid w:val="003C7717"/>
    <w:rsid w:val="003D509E"/>
    <w:rsid w:val="003F2931"/>
    <w:rsid w:val="00400478"/>
    <w:rsid w:val="00402C2B"/>
    <w:rsid w:val="00450411"/>
    <w:rsid w:val="00450B29"/>
    <w:rsid w:val="00463A8E"/>
    <w:rsid w:val="00471B46"/>
    <w:rsid w:val="00472DD1"/>
    <w:rsid w:val="004C53A0"/>
    <w:rsid w:val="00506EB6"/>
    <w:rsid w:val="00513F22"/>
    <w:rsid w:val="00516AE2"/>
    <w:rsid w:val="00525395"/>
    <w:rsid w:val="0054263E"/>
    <w:rsid w:val="00553795"/>
    <w:rsid w:val="00572547"/>
    <w:rsid w:val="005A2227"/>
    <w:rsid w:val="005A61B9"/>
    <w:rsid w:val="005A7430"/>
    <w:rsid w:val="005B487A"/>
    <w:rsid w:val="005D2D39"/>
    <w:rsid w:val="005D4E3F"/>
    <w:rsid w:val="005D5F7D"/>
    <w:rsid w:val="00601AC6"/>
    <w:rsid w:val="006163A3"/>
    <w:rsid w:val="00626E30"/>
    <w:rsid w:val="00630F7E"/>
    <w:rsid w:val="00645207"/>
    <w:rsid w:val="006507F4"/>
    <w:rsid w:val="00665C0C"/>
    <w:rsid w:val="00685D32"/>
    <w:rsid w:val="00690CD6"/>
    <w:rsid w:val="006C28CD"/>
    <w:rsid w:val="006D413D"/>
    <w:rsid w:val="00713D9D"/>
    <w:rsid w:val="00717736"/>
    <w:rsid w:val="00741B05"/>
    <w:rsid w:val="0074602C"/>
    <w:rsid w:val="00746A45"/>
    <w:rsid w:val="007664CC"/>
    <w:rsid w:val="0077234D"/>
    <w:rsid w:val="007A3FD7"/>
    <w:rsid w:val="007C5748"/>
    <w:rsid w:val="007D6EF4"/>
    <w:rsid w:val="007F66A5"/>
    <w:rsid w:val="007F6BDE"/>
    <w:rsid w:val="008020F4"/>
    <w:rsid w:val="00807747"/>
    <w:rsid w:val="00816644"/>
    <w:rsid w:val="00827D28"/>
    <w:rsid w:val="008356BD"/>
    <w:rsid w:val="00850732"/>
    <w:rsid w:val="00855DF1"/>
    <w:rsid w:val="008603D0"/>
    <w:rsid w:val="00867020"/>
    <w:rsid w:val="008717A6"/>
    <w:rsid w:val="008E40FF"/>
    <w:rsid w:val="008F402B"/>
    <w:rsid w:val="0090636E"/>
    <w:rsid w:val="00914579"/>
    <w:rsid w:val="00927B49"/>
    <w:rsid w:val="00933C02"/>
    <w:rsid w:val="0097031D"/>
    <w:rsid w:val="00994F46"/>
    <w:rsid w:val="009B1D2D"/>
    <w:rsid w:val="009B74A0"/>
    <w:rsid w:val="009D00DC"/>
    <w:rsid w:val="009D1C98"/>
    <w:rsid w:val="009D3CDA"/>
    <w:rsid w:val="009D7976"/>
    <w:rsid w:val="009E1129"/>
    <w:rsid w:val="009E3715"/>
    <w:rsid w:val="009E48DC"/>
    <w:rsid w:val="009E7F49"/>
    <w:rsid w:val="00A048F5"/>
    <w:rsid w:val="00A46A75"/>
    <w:rsid w:val="00A5353C"/>
    <w:rsid w:val="00A5719B"/>
    <w:rsid w:val="00A74B84"/>
    <w:rsid w:val="00A77A5A"/>
    <w:rsid w:val="00AA5FCF"/>
    <w:rsid w:val="00B11C99"/>
    <w:rsid w:val="00B15E40"/>
    <w:rsid w:val="00B232AD"/>
    <w:rsid w:val="00B5584F"/>
    <w:rsid w:val="00B7318D"/>
    <w:rsid w:val="00B742DF"/>
    <w:rsid w:val="00B7469B"/>
    <w:rsid w:val="00B75DEA"/>
    <w:rsid w:val="00B76D02"/>
    <w:rsid w:val="00BA024C"/>
    <w:rsid w:val="00BA057D"/>
    <w:rsid w:val="00BC3A1C"/>
    <w:rsid w:val="00BD1ED7"/>
    <w:rsid w:val="00BF6619"/>
    <w:rsid w:val="00C018C9"/>
    <w:rsid w:val="00C206B8"/>
    <w:rsid w:val="00C53D38"/>
    <w:rsid w:val="00C8248F"/>
    <w:rsid w:val="00CB16A9"/>
    <w:rsid w:val="00CB3EEF"/>
    <w:rsid w:val="00CC31E8"/>
    <w:rsid w:val="00CD3CBE"/>
    <w:rsid w:val="00CE5011"/>
    <w:rsid w:val="00CE50A5"/>
    <w:rsid w:val="00CE5E37"/>
    <w:rsid w:val="00CF7C69"/>
    <w:rsid w:val="00D11BC9"/>
    <w:rsid w:val="00D30BF0"/>
    <w:rsid w:val="00D323B4"/>
    <w:rsid w:val="00D405C1"/>
    <w:rsid w:val="00D66C87"/>
    <w:rsid w:val="00D74D55"/>
    <w:rsid w:val="00D828A4"/>
    <w:rsid w:val="00D840B5"/>
    <w:rsid w:val="00D86F2E"/>
    <w:rsid w:val="00D91B2F"/>
    <w:rsid w:val="00D920CA"/>
    <w:rsid w:val="00D9282D"/>
    <w:rsid w:val="00DC6E8A"/>
    <w:rsid w:val="00DD5816"/>
    <w:rsid w:val="00DE28B8"/>
    <w:rsid w:val="00DE4DA3"/>
    <w:rsid w:val="00DF195A"/>
    <w:rsid w:val="00E17023"/>
    <w:rsid w:val="00E242D2"/>
    <w:rsid w:val="00E45670"/>
    <w:rsid w:val="00E51536"/>
    <w:rsid w:val="00E678DA"/>
    <w:rsid w:val="00E70D0E"/>
    <w:rsid w:val="00E7424C"/>
    <w:rsid w:val="00E74AB8"/>
    <w:rsid w:val="00E75547"/>
    <w:rsid w:val="00EC2301"/>
    <w:rsid w:val="00F53DFE"/>
    <w:rsid w:val="00F57F40"/>
    <w:rsid w:val="00F60BC4"/>
    <w:rsid w:val="00F74F5D"/>
    <w:rsid w:val="00F869E3"/>
    <w:rsid w:val="00F93ECF"/>
    <w:rsid w:val="00F96815"/>
    <w:rsid w:val="00FB1801"/>
    <w:rsid w:val="00FB259E"/>
    <w:rsid w:val="00FB75BD"/>
    <w:rsid w:val="00FC2DAF"/>
    <w:rsid w:val="00FF12EA"/>
    <w:rsid w:val="00FF1912"/>
    <w:rsid w:val="00FF3C27"/>
    <w:rsid w:val="01BCFE02"/>
    <w:rsid w:val="1E44BF92"/>
    <w:rsid w:val="2D38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7E9E"/>
  <w15:docId w15:val="{BA9CD816-390F-4456-B06B-9BED7BA2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7F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507F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507F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qFormat/>
    <w:rsid w:val="00036DF0"/>
    <w:pPr>
      <w:keepNext/>
      <w:spacing w:after="0" w:line="240" w:lineRule="auto"/>
      <w:outlineLvl w:val="3"/>
    </w:pPr>
    <w:rPr>
      <w:rFonts w:ascii="Arial" w:eastAsia="Times New Roman" w:hAnsi="Arial" w:cs="Times New Roman"/>
      <w:b/>
      <w:sz w:val="28"/>
      <w:szCs w:val="32"/>
    </w:rPr>
  </w:style>
  <w:style w:type="paragraph" w:styleId="Heading5">
    <w:name w:val="heading 5"/>
    <w:basedOn w:val="Normal"/>
    <w:next w:val="Normal"/>
    <w:link w:val="Heading5Char"/>
    <w:uiPriority w:val="9"/>
    <w:semiHidden/>
    <w:unhideWhenUsed/>
    <w:qFormat/>
    <w:rsid w:val="006507F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9"/>
    <w:qFormat/>
    <w:rsid w:val="00036DF0"/>
    <w:p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6507F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507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07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036DF0"/>
    <w:rPr>
      <w:rFonts w:ascii="Arial" w:eastAsia="Times New Roman" w:hAnsi="Arial" w:cs="Times New Roman"/>
      <w:b/>
      <w:sz w:val="28"/>
      <w:szCs w:val="32"/>
    </w:rPr>
  </w:style>
  <w:style w:type="character" w:customStyle="1" w:styleId="Heading6Char">
    <w:name w:val="Heading 6 Char"/>
    <w:basedOn w:val="DefaultParagraphFont"/>
    <w:link w:val="Heading6"/>
    <w:uiPriority w:val="99"/>
    <w:rsid w:val="00036DF0"/>
    <w:rPr>
      <w:rFonts w:ascii="Times New Roman" w:eastAsia="Times New Roman" w:hAnsi="Times New Roman" w:cs="Times New Roman"/>
      <w:b/>
      <w:bCs/>
      <w:lang w:val="en-US"/>
    </w:rPr>
  </w:style>
  <w:style w:type="paragraph" w:styleId="BodyTextIndent">
    <w:name w:val="Body Text Indent"/>
    <w:basedOn w:val="Normal"/>
    <w:link w:val="BodyTextIndentChar"/>
    <w:uiPriority w:val="99"/>
    <w:rsid w:val="00036DF0"/>
    <w:pPr>
      <w:spacing w:after="0" w:line="240" w:lineRule="auto"/>
      <w:ind w:left="709" w:firstLine="11"/>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uiPriority w:val="99"/>
    <w:rsid w:val="00036DF0"/>
    <w:rPr>
      <w:rFonts w:ascii="Arial" w:eastAsia="Times New Roman" w:hAnsi="Arial" w:cs="Times New Roman"/>
      <w:sz w:val="24"/>
      <w:szCs w:val="20"/>
      <w:lang w:eastAsia="en-GB"/>
    </w:rPr>
  </w:style>
  <w:style w:type="paragraph" w:styleId="BodyText2">
    <w:name w:val="Body Text 2"/>
    <w:basedOn w:val="Normal"/>
    <w:link w:val="BodyText2Char"/>
    <w:uiPriority w:val="99"/>
    <w:rsid w:val="00036DF0"/>
    <w:pPr>
      <w:spacing w:after="120" w:line="480" w:lineRule="auto"/>
    </w:pPr>
    <w:rPr>
      <w:rFonts w:ascii="Arial" w:eastAsia="Times New Roman" w:hAnsi="Arial" w:cs="Times New Roman"/>
      <w:sz w:val="24"/>
      <w:szCs w:val="24"/>
      <w:lang w:val="en-US"/>
    </w:rPr>
  </w:style>
  <w:style w:type="character" w:customStyle="1" w:styleId="BodyText2Char">
    <w:name w:val="Body Text 2 Char"/>
    <w:basedOn w:val="DefaultParagraphFont"/>
    <w:link w:val="BodyText2"/>
    <w:uiPriority w:val="99"/>
    <w:rsid w:val="00036DF0"/>
    <w:rPr>
      <w:rFonts w:ascii="Arial" w:eastAsia="Times New Roman" w:hAnsi="Arial" w:cs="Times New Roman"/>
      <w:sz w:val="24"/>
      <w:szCs w:val="24"/>
      <w:lang w:val="en-US"/>
    </w:rPr>
  </w:style>
  <w:style w:type="paragraph" w:styleId="FootnoteText">
    <w:name w:val="footnote text"/>
    <w:basedOn w:val="Normal"/>
    <w:link w:val="FootnoteTextChar"/>
    <w:semiHidden/>
    <w:rsid w:val="00036DF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6DF0"/>
    <w:rPr>
      <w:rFonts w:ascii="Times New Roman" w:eastAsia="Times New Roman" w:hAnsi="Times New Roman" w:cs="Times New Roman"/>
      <w:sz w:val="20"/>
      <w:szCs w:val="20"/>
    </w:rPr>
  </w:style>
  <w:style w:type="paragraph" w:styleId="Footer">
    <w:name w:val="footer"/>
    <w:basedOn w:val="Normal"/>
    <w:link w:val="FooterChar"/>
    <w:uiPriority w:val="99"/>
    <w:rsid w:val="00036DF0"/>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036DF0"/>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036DF0"/>
    <w:rPr>
      <w:rFonts w:cs="Times New Roman"/>
    </w:rPr>
  </w:style>
  <w:style w:type="table" w:styleId="TableGrid">
    <w:name w:val="Table Grid"/>
    <w:basedOn w:val="TableNormal"/>
    <w:uiPriority w:val="99"/>
    <w:rsid w:val="00036DF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7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A5A"/>
    <w:rPr>
      <w:rFonts w:ascii="Tahoma" w:hAnsi="Tahoma" w:cs="Tahoma"/>
      <w:sz w:val="16"/>
      <w:szCs w:val="16"/>
    </w:rPr>
  </w:style>
  <w:style w:type="paragraph" w:styleId="BodyText">
    <w:name w:val="Body Text"/>
    <w:basedOn w:val="Normal"/>
    <w:link w:val="BodyTextChar"/>
    <w:uiPriority w:val="99"/>
    <w:unhideWhenUsed/>
    <w:rsid w:val="00A77A5A"/>
    <w:pPr>
      <w:spacing w:after="120"/>
    </w:pPr>
  </w:style>
  <w:style w:type="character" w:customStyle="1" w:styleId="BodyTextChar">
    <w:name w:val="Body Text Char"/>
    <w:basedOn w:val="DefaultParagraphFont"/>
    <w:link w:val="BodyText"/>
    <w:uiPriority w:val="99"/>
    <w:rsid w:val="00A77A5A"/>
  </w:style>
  <w:style w:type="character" w:styleId="CommentReference">
    <w:name w:val="annotation reference"/>
    <w:basedOn w:val="DefaultParagraphFont"/>
    <w:uiPriority w:val="99"/>
    <w:semiHidden/>
    <w:unhideWhenUsed/>
    <w:rsid w:val="008F402B"/>
    <w:rPr>
      <w:sz w:val="16"/>
      <w:szCs w:val="16"/>
    </w:rPr>
  </w:style>
  <w:style w:type="paragraph" w:styleId="CommentText">
    <w:name w:val="annotation text"/>
    <w:basedOn w:val="Normal"/>
    <w:link w:val="CommentTextChar"/>
    <w:uiPriority w:val="99"/>
    <w:semiHidden/>
    <w:unhideWhenUsed/>
    <w:rsid w:val="008F402B"/>
    <w:pPr>
      <w:spacing w:line="240" w:lineRule="auto"/>
    </w:pPr>
    <w:rPr>
      <w:sz w:val="20"/>
      <w:szCs w:val="20"/>
    </w:rPr>
  </w:style>
  <w:style w:type="character" w:customStyle="1" w:styleId="CommentTextChar">
    <w:name w:val="Comment Text Char"/>
    <w:basedOn w:val="DefaultParagraphFont"/>
    <w:link w:val="CommentText"/>
    <w:uiPriority w:val="99"/>
    <w:semiHidden/>
    <w:rsid w:val="008F402B"/>
    <w:rPr>
      <w:sz w:val="20"/>
      <w:szCs w:val="20"/>
    </w:rPr>
  </w:style>
  <w:style w:type="paragraph" w:styleId="CommentSubject">
    <w:name w:val="annotation subject"/>
    <w:basedOn w:val="CommentText"/>
    <w:next w:val="CommentText"/>
    <w:link w:val="CommentSubjectChar"/>
    <w:uiPriority w:val="99"/>
    <w:semiHidden/>
    <w:unhideWhenUsed/>
    <w:rsid w:val="008F402B"/>
    <w:rPr>
      <w:b/>
      <w:bCs/>
    </w:rPr>
  </w:style>
  <w:style w:type="character" w:customStyle="1" w:styleId="CommentSubjectChar">
    <w:name w:val="Comment Subject Char"/>
    <w:basedOn w:val="CommentTextChar"/>
    <w:link w:val="CommentSubject"/>
    <w:uiPriority w:val="99"/>
    <w:semiHidden/>
    <w:rsid w:val="008F402B"/>
    <w:rPr>
      <w:b/>
      <w:bCs/>
      <w:sz w:val="20"/>
      <w:szCs w:val="20"/>
    </w:rPr>
  </w:style>
  <w:style w:type="paragraph" w:styleId="ListParagraph">
    <w:name w:val="List Paragraph"/>
    <w:basedOn w:val="Normal"/>
    <w:uiPriority w:val="34"/>
    <w:qFormat/>
    <w:rsid w:val="00D920CA"/>
    <w:pPr>
      <w:ind w:left="720"/>
      <w:contextualSpacing/>
    </w:pPr>
  </w:style>
  <w:style w:type="paragraph" w:styleId="Header">
    <w:name w:val="header"/>
    <w:basedOn w:val="Normal"/>
    <w:link w:val="HeaderChar"/>
    <w:uiPriority w:val="99"/>
    <w:unhideWhenUsed/>
    <w:rsid w:val="00C82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48F"/>
  </w:style>
  <w:style w:type="paragraph" w:styleId="NoSpacing">
    <w:name w:val="No Spacing"/>
    <w:uiPriority w:val="1"/>
    <w:qFormat/>
    <w:rsid w:val="007F6BDE"/>
    <w:pPr>
      <w:spacing w:after="0" w:line="240" w:lineRule="auto"/>
    </w:pPr>
  </w:style>
  <w:style w:type="character" w:styleId="BookTitle">
    <w:name w:val="Book Title"/>
    <w:basedOn w:val="DefaultParagraphFont"/>
    <w:uiPriority w:val="33"/>
    <w:qFormat/>
    <w:rsid w:val="006507F4"/>
    <w:rPr>
      <w:b/>
      <w:bCs/>
      <w:i/>
      <w:iCs/>
      <w:spacing w:val="5"/>
    </w:rPr>
  </w:style>
  <w:style w:type="paragraph" w:styleId="Caption">
    <w:name w:val="caption"/>
    <w:basedOn w:val="Normal"/>
    <w:next w:val="Normal"/>
    <w:uiPriority w:val="35"/>
    <w:semiHidden/>
    <w:unhideWhenUsed/>
    <w:qFormat/>
    <w:rsid w:val="006507F4"/>
    <w:pPr>
      <w:spacing w:line="240" w:lineRule="auto"/>
    </w:pPr>
    <w:rPr>
      <w:i/>
      <w:iCs/>
      <w:color w:val="1F497D" w:themeColor="text2"/>
      <w:sz w:val="18"/>
      <w:szCs w:val="18"/>
    </w:rPr>
  </w:style>
  <w:style w:type="character" w:styleId="Emphasis">
    <w:name w:val="Emphasis"/>
    <w:basedOn w:val="DefaultParagraphFont"/>
    <w:uiPriority w:val="20"/>
    <w:qFormat/>
    <w:rsid w:val="006507F4"/>
    <w:rPr>
      <w:i/>
      <w:iCs/>
    </w:rPr>
  </w:style>
  <w:style w:type="character" w:customStyle="1" w:styleId="Heading1Char">
    <w:name w:val="Heading 1 Char"/>
    <w:basedOn w:val="DefaultParagraphFont"/>
    <w:link w:val="Heading1"/>
    <w:uiPriority w:val="9"/>
    <w:rsid w:val="006507F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507F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507F4"/>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6507F4"/>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6507F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507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07F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507F4"/>
    <w:rPr>
      <w:i/>
      <w:iCs/>
      <w:color w:val="4F81BD" w:themeColor="accent1"/>
    </w:rPr>
  </w:style>
  <w:style w:type="paragraph" w:styleId="IntenseQuote">
    <w:name w:val="Intense Quote"/>
    <w:basedOn w:val="Normal"/>
    <w:next w:val="Normal"/>
    <w:link w:val="IntenseQuoteChar"/>
    <w:uiPriority w:val="30"/>
    <w:qFormat/>
    <w:rsid w:val="006507F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507F4"/>
    <w:rPr>
      <w:i/>
      <w:iCs/>
      <w:color w:val="4F81BD" w:themeColor="accent1"/>
    </w:rPr>
  </w:style>
  <w:style w:type="character" w:styleId="IntenseReference">
    <w:name w:val="Intense Reference"/>
    <w:basedOn w:val="DefaultParagraphFont"/>
    <w:uiPriority w:val="32"/>
    <w:qFormat/>
    <w:rsid w:val="006507F4"/>
    <w:rPr>
      <w:b/>
      <w:bCs/>
      <w:smallCaps/>
      <w:color w:val="4F81BD" w:themeColor="accent1"/>
      <w:spacing w:val="5"/>
    </w:rPr>
  </w:style>
  <w:style w:type="paragraph" w:styleId="Quote">
    <w:name w:val="Quote"/>
    <w:basedOn w:val="Normal"/>
    <w:next w:val="Normal"/>
    <w:link w:val="QuoteChar"/>
    <w:uiPriority w:val="29"/>
    <w:qFormat/>
    <w:rsid w:val="006507F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507F4"/>
    <w:rPr>
      <w:i/>
      <w:iCs/>
      <w:color w:val="404040" w:themeColor="text1" w:themeTint="BF"/>
    </w:rPr>
  </w:style>
  <w:style w:type="character" w:styleId="Strong">
    <w:name w:val="Strong"/>
    <w:basedOn w:val="DefaultParagraphFont"/>
    <w:uiPriority w:val="22"/>
    <w:qFormat/>
    <w:rsid w:val="006507F4"/>
    <w:rPr>
      <w:b/>
      <w:bCs/>
    </w:rPr>
  </w:style>
  <w:style w:type="paragraph" w:styleId="Subtitle">
    <w:name w:val="Subtitle"/>
    <w:basedOn w:val="Normal"/>
    <w:next w:val="Normal"/>
    <w:link w:val="SubtitleChar"/>
    <w:uiPriority w:val="11"/>
    <w:qFormat/>
    <w:rsid w:val="006507F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507F4"/>
    <w:rPr>
      <w:rFonts w:eastAsiaTheme="minorEastAsia"/>
      <w:color w:val="5A5A5A" w:themeColor="text1" w:themeTint="A5"/>
      <w:spacing w:val="15"/>
    </w:rPr>
  </w:style>
  <w:style w:type="character" w:styleId="SubtleEmphasis">
    <w:name w:val="Subtle Emphasis"/>
    <w:basedOn w:val="DefaultParagraphFont"/>
    <w:uiPriority w:val="19"/>
    <w:qFormat/>
    <w:rsid w:val="006507F4"/>
    <w:rPr>
      <w:i/>
      <w:iCs/>
      <w:color w:val="404040" w:themeColor="text1" w:themeTint="BF"/>
    </w:rPr>
  </w:style>
  <w:style w:type="character" w:styleId="SubtleReference">
    <w:name w:val="Subtle Reference"/>
    <w:basedOn w:val="DefaultParagraphFont"/>
    <w:uiPriority w:val="31"/>
    <w:qFormat/>
    <w:rsid w:val="006507F4"/>
    <w:rPr>
      <w:smallCaps/>
      <w:color w:val="5A5A5A" w:themeColor="text1" w:themeTint="A5"/>
    </w:rPr>
  </w:style>
  <w:style w:type="paragraph" w:styleId="Title">
    <w:name w:val="Title"/>
    <w:basedOn w:val="Normal"/>
    <w:next w:val="Normal"/>
    <w:link w:val="TitleChar"/>
    <w:uiPriority w:val="10"/>
    <w:qFormat/>
    <w:rsid w:val="006507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7F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507F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9366">
      <w:bodyDiv w:val="1"/>
      <w:marLeft w:val="0"/>
      <w:marRight w:val="0"/>
      <w:marTop w:val="0"/>
      <w:marBottom w:val="0"/>
      <w:divBdr>
        <w:top w:val="none" w:sz="0" w:space="0" w:color="auto"/>
        <w:left w:val="none" w:sz="0" w:space="0" w:color="auto"/>
        <w:bottom w:val="none" w:sz="0" w:space="0" w:color="auto"/>
        <w:right w:val="none" w:sz="0" w:space="0" w:color="auto"/>
      </w:divBdr>
    </w:div>
    <w:div w:id="747266007">
      <w:bodyDiv w:val="1"/>
      <w:marLeft w:val="0"/>
      <w:marRight w:val="0"/>
      <w:marTop w:val="0"/>
      <w:marBottom w:val="0"/>
      <w:divBdr>
        <w:top w:val="none" w:sz="0" w:space="0" w:color="auto"/>
        <w:left w:val="none" w:sz="0" w:space="0" w:color="auto"/>
        <w:bottom w:val="none" w:sz="0" w:space="0" w:color="auto"/>
        <w:right w:val="none" w:sz="0" w:space="0" w:color="auto"/>
      </w:divBdr>
    </w:div>
    <w:div w:id="1356617689">
      <w:bodyDiv w:val="1"/>
      <w:marLeft w:val="0"/>
      <w:marRight w:val="0"/>
      <w:marTop w:val="0"/>
      <w:marBottom w:val="0"/>
      <w:divBdr>
        <w:top w:val="none" w:sz="0" w:space="0" w:color="auto"/>
        <w:left w:val="none" w:sz="0" w:space="0" w:color="auto"/>
        <w:bottom w:val="none" w:sz="0" w:space="0" w:color="auto"/>
        <w:right w:val="none" w:sz="0" w:space="0" w:color="auto"/>
      </w:divBdr>
    </w:div>
    <w:div w:id="1485126783">
      <w:bodyDiv w:val="1"/>
      <w:marLeft w:val="0"/>
      <w:marRight w:val="0"/>
      <w:marTop w:val="0"/>
      <w:marBottom w:val="0"/>
      <w:divBdr>
        <w:top w:val="none" w:sz="0" w:space="0" w:color="auto"/>
        <w:left w:val="none" w:sz="0" w:space="0" w:color="auto"/>
        <w:bottom w:val="none" w:sz="0" w:space="0" w:color="auto"/>
        <w:right w:val="none" w:sz="0" w:space="0" w:color="auto"/>
      </w:divBdr>
    </w:div>
    <w:div w:id="1853303384">
      <w:bodyDiv w:val="1"/>
      <w:marLeft w:val="0"/>
      <w:marRight w:val="0"/>
      <w:marTop w:val="0"/>
      <w:marBottom w:val="0"/>
      <w:divBdr>
        <w:top w:val="none" w:sz="0" w:space="0" w:color="auto"/>
        <w:left w:val="none" w:sz="0" w:space="0" w:color="auto"/>
        <w:bottom w:val="none" w:sz="0" w:space="0" w:color="auto"/>
        <w:right w:val="none" w:sz="0" w:space="0" w:color="auto"/>
      </w:divBdr>
    </w:div>
    <w:div w:id="1931309898">
      <w:bodyDiv w:val="1"/>
      <w:marLeft w:val="0"/>
      <w:marRight w:val="0"/>
      <w:marTop w:val="0"/>
      <w:marBottom w:val="0"/>
      <w:divBdr>
        <w:top w:val="none" w:sz="0" w:space="0" w:color="auto"/>
        <w:left w:val="none" w:sz="0" w:space="0" w:color="auto"/>
        <w:bottom w:val="none" w:sz="0" w:space="0" w:color="auto"/>
        <w:right w:val="none" w:sz="0" w:space="0" w:color="auto"/>
      </w:divBdr>
    </w:div>
    <w:div w:id="19462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F3935E-FE85-4868-B536-DE3B294D2993}"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A33CF200-1ADF-440C-BB6A-C2F2F5E3023F}">
      <dgm:prSet phldrT="[Text]" custT="1"/>
      <dgm:spPr>
        <a:solidFill>
          <a:srgbClr val="005EB8"/>
        </a:solidFill>
      </dgm:spPr>
      <dgm: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Director of Market engagement</a:t>
          </a:r>
        </a:p>
      </dgm:t>
    </dgm:pt>
    <dgm:pt modelId="{35D594C2-593B-4975-B8E6-AC4AB2DB9D5D}" type="parTrans" cxnId="{4533547B-BB7D-49E9-98C3-B0B5273C4DA7}">
      <dgm:prSet/>
      <dgm:spPr/>
      <dgm:t>
        <a:bodyPr/>
        <a:lstStyle/>
        <a:p>
          <a:endParaRPr lang="en-GB"/>
        </a:p>
      </dgm:t>
    </dgm:pt>
    <dgm:pt modelId="{92E2D528-5E18-4EF6-943D-C87A2F0CC249}" type="sibTrans" cxnId="{4533547B-BB7D-49E9-98C3-B0B5273C4DA7}">
      <dgm:prSet/>
      <dgm:spPr/>
      <dgm:t>
        <a:bodyPr/>
        <a:lstStyle/>
        <a:p>
          <a:endParaRPr lang="en-GB"/>
        </a:p>
      </dgm:t>
    </dgm:pt>
    <dgm:pt modelId="{47E35466-3718-483B-9316-7727CDD501C5}">
      <dgm:prSet phldrT="[Text]" custT="1"/>
      <dgm:spPr>
        <a:solidFill>
          <a:srgbClr val="005EB8"/>
        </a:solidFill>
      </dgm:spPr>
      <dgm:t>
        <a:bodyPr/>
        <a:lstStyle/>
        <a:p>
          <a:pPr marL="0" lvl="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Market Engagement Business Admin Apprentice</a:t>
          </a:r>
        </a:p>
      </dgm:t>
    </dgm:pt>
    <dgm:pt modelId="{091C7E3E-8FD9-4A33-9375-C28DFA36A870}" type="parTrans" cxnId="{556518BF-2167-49C0-A928-92730F04C78B}">
      <dgm:prSet/>
      <dgm:spPr/>
      <dgm:t>
        <a:bodyPr/>
        <a:lstStyle/>
        <a:p>
          <a:endParaRPr lang="en-GB"/>
        </a:p>
      </dgm:t>
    </dgm:pt>
    <dgm:pt modelId="{8539793C-F9C4-4E14-89FD-0F78600294B7}" type="sibTrans" cxnId="{556518BF-2167-49C0-A928-92730F04C78B}">
      <dgm:prSet/>
      <dgm:spPr/>
      <dgm:t>
        <a:bodyPr/>
        <a:lstStyle/>
        <a:p>
          <a:endParaRPr lang="en-GB"/>
        </a:p>
      </dgm:t>
    </dgm:pt>
    <dgm:pt modelId="{B082043F-C501-4517-ADA5-17F514F322B8}">
      <dgm:prSet phldrT="[Text]" custT="1"/>
      <dgm:spPr>
        <a:solidFill>
          <a:srgbClr val="005EB8"/>
        </a:solidFill>
      </dgm:spPr>
      <dgm:t>
        <a:bodyPr/>
        <a:lstStyle/>
        <a:p>
          <a:pPr marL="0" lvl="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gm:t>
    </dgm:pt>
    <dgm:pt modelId="{BFFD0FD0-667D-4CEC-8F10-BEB542C16420}" type="parTrans" cxnId="{7F25431B-5750-4E65-97C0-E3C741040D1A}">
      <dgm:prSet/>
      <dgm:spPr/>
      <dgm:t>
        <a:bodyPr/>
        <a:lstStyle/>
        <a:p>
          <a:endParaRPr lang="en-GB"/>
        </a:p>
      </dgm:t>
    </dgm:pt>
    <dgm:pt modelId="{BAA5C4AB-B2AB-47B4-8AFE-8618AEABD5CA}" type="sibTrans" cxnId="{7F25431B-5750-4E65-97C0-E3C741040D1A}">
      <dgm:prSet/>
      <dgm:spPr/>
      <dgm:t>
        <a:bodyPr/>
        <a:lstStyle/>
        <a:p>
          <a:endParaRPr lang="en-GB"/>
        </a:p>
      </dgm:t>
    </dgm:pt>
    <dgm:pt modelId="{A1FC5280-6A45-4A13-B220-2EE0587FEE22}">
      <dgm:prSet phldrT="[Text]" custT="1"/>
      <dgm:spPr>
        <a:solidFill>
          <a:srgbClr val="005EB8"/>
        </a:solidFill>
      </dgm:spPr>
      <dgm:t>
        <a:bodyPr/>
        <a:lstStyle/>
        <a:p>
          <a:pPr marL="0" lvl="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gm:t>
    </dgm:pt>
    <dgm:pt modelId="{5EECA77D-CA17-42DA-96B5-38A9A6A8B46A}" type="parTrans" cxnId="{E4050B00-08E2-41AD-B77D-1371D5C613C9}">
      <dgm:prSet/>
      <dgm:spPr/>
      <dgm:t>
        <a:bodyPr/>
        <a:lstStyle/>
        <a:p>
          <a:endParaRPr lang="en-GB"/>
        </a:p>
      </dgm:t>
    </dgm:pt>
    <dgm:pt modelId="{7FBA8F33-74BB-4A6B-80CF-39BBE6814AC8}" type="sibTrans" cxnId="{E4050B00-08E2-41AD-B77D-1371D5C613C9}">
      <dgm:prSet/>
      <dgm:spPr/>
      <dgm:t>
        <a:bodyPr/>
        <a:lstStyle/>
        <a:p>
          <a:endParaRPr lang="en-GB"/>
        </a:p>
      </dgm:t>
    </dgm:pt>
    <dgm:pt modelId="{F8D144C4-3517-45B5-AB39-76D1BF060450}">
      <dgm:prSet phldrT="[Text]" custT="1"/>
      <dgm:spPr>
        <a:solidFill>
          <a:srgbClr val="005EB8"/>
        </a:solidFill>
      </dgm:spPr>
      <dgm: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gm:t>
    </dgm:pt>
    <dgm:pt modelId="{1727222D-52D5-45D5-93F1-1E8A73563883}" type="parTrans" cxnId="{C1F39CE6-743D-4E2A-9BB1-304FC7F7EF8A}">
      <dgm:prSet/>
      <dgm:spPr/>
      <dgm:t>
        <a:bodyPr/>
        <a:lstStyle/>
        <a:p>
          <a:endParaRPr lang="en-GB"/>
        </a:p>
      </dgm:t>
    </dgm:pt>
    <dgm:pt modelId="{653C75AC-6BC7-4A63-9D0A-2ABDA5FA22D6}" type="sibTrans" cxnId="{C1F39CE6-743D-4E2A-9BB1-304FC7F7EF8A}">
      <dgm:prSet/>
      <dgm:spPr/>
      <dgm:t>
        <a:bodyPr/>
        <a:lstStyle/>
        <a:p>
          <a:endParaRPr lang="en-GB"/>
        </a:p>
      </dgm:t>
    </dgm:pt>
    <dgm:pt modelId="{F1167E14-CD6D-4A61-A1AC-C39D1BC41D07}" type="pres">
      <dgm:prSet presAssocID="{21F3935E-FE85-4868-B536-DE3B294D2993}" presName="hierChild1" presStyleCnt="0">
        <dgm:presLayoutVars>
          <dgm:orgChart val="1"/>
          <dgm:chPref val="1"/>
          <dgm:dir/>
          <dgm:animOne val="branch"/>
          <dgm:animLvl val="lvl"/>
          <dgm:resizeHandles/>
        </dgm:presLayoutVars>
      </dgm:prSet>
      <dgm:spPr/>
    </dgm:pt>
    <dgm:pt modelId="{4FCC09F6-8B9F-4D53-9358-0ED9473BC179}" type="pres">
      <dgm:prSet presAssocID="{A33CF200-1ADF-440C-BB6A-C2F2F5E3023F}" presName="hierRoot1" presStyleCnt="0">
        <dgm:presLayoutVars>
          <dgm:hierBranch val="init"/>
        </dgm:presLayoutVars>
      </dgm:prSet>
      <dgm:spPr/>
    </dgm:pt>
    <dgm:pt modelId="{D4EBFB1A-4588-4D07-BC76-928748B39B0B}" type="pres">
      <dgm:prSet presAssocID="{A33CF200-1ADF-440C-BB6A-C2F2F5E3023F}" presName="rootComposite1" presStyleCnt="0"/>
      <dgm:spPr/>
    </dgm:pt>
    <dgm:pt modelId="{0711EA22-1B1A-4B98-9A4B-C391FD79800B}" type="pres">
      <dgm:prSet presAssocID="{A33CF200-1ADF-440C-BB6A-C2F2F5E3023F}" presName="rootText1" presStyleLbl="node0" presStyleIdx="0" presStyleCnt="1" custScaleX="127521">
        <dgm:presLayoutVars>
          <dgm:chPref val="3"/>
        </dgm:presLayoutVars>
      </dgm:prSet>
      <dgm:spPr/>
    </dgm:pt>
    <dgm:pt modelId="{67C01024-2033-4B9E-A173-8E99445CAF5F}" type="pres">
      <dgm:prSet presAssocID="{A33CF200-1ADF-440C-BB6A-C2F2F5E3023F}" presName="rootConnector1" presStyleLbl="node1" presStyleIdx="0" presStyleCnt="0"/>
      <dgm:spPr/>
    </dgm:pt>
    <dgm:pt modelId="{CCCDF6A5-EC03-4098-B4D9-64E6C64C1B19}" type="pres">
      <dgm:prSet presAssocID="{A33CF200-1ADF-440C-BB6A-C2F2F5E3023F}" presName="hierChild2" presStyleCnt="0"/>
      <dgm:spPr/>
    </dgm:pt>
    <dgm:pt modelId="{FE5235B4-3D98-440B-AA41-1B305D0BB6B9}" type="pres">
      <dgm:prSet presAssocID="{091C7E3E-8FD9-4A33-9375-C28DFA36A870}" presName="Name37" presStyleLbl="parChTrans1D2" presStyleIdx="0" presStyleCnt="4"/>
      <dgm:spPr/>
    </dgm:pt>
    <dgm:pt modelId="{AEBA8883-DAD3-42B1-89CB-30DEF965E25D}" type="pres">
      <dgm:prSet presAssocID="{47E35466-3718-483B-9316-7727CDD501C5}" presName="hierRoot2" presStyleCnt="0">
        <dgm:presLayoutVars>
          <dgm:hierBranch val="init"/>
        </dgm:presLayoutVars>
      </dgm:prSet>
      <dgm:spPr/>
    </dgm:pt>
    <dgm:pt modelId="{3E10D075-5685-475F-9159-57BF7BBD0492}" type="pres">
      <dgm:prSet presAssocID="{47E35466-3718-483B-9316-7727CDD501C5}" presName="rootComposite" presStyleCnt="0"/>
      <dgm:spPr/>
    </dgm:pt>
    <dgm:pt modelId="{CF64957D-BA38-45C2-A13F-20479AE9A37C}" type="pres">
      <dgm:prSet presAssocID="{47E35466-3718-483B-9316-7727CDD501C5}" presName="rootText" presStyleLbl="node2" presStyleIdx="0" presStyleCnt="4" custScaleX="110308">
        <dgm:presLayoutVars>
          <dgm:chPref val="3"/>
        </dgm:presLayoutVars>
      </dgm:prSet>
      <dgm:spPr/>
    </dgm:pt>
    <dgm:pt modelId="{0E7DE487-7B55-4F9C-B347-31BA40BEA96E}" type="pres">
      <dgm:prSet presAssocID="{47E35466-3718-483B-9316-7727CDD501C5}" presName="rootConnector" presStyleLbl="node2" presStyleIdx="0" presStyleCnt="4"/>
      <dgm:spPr/>
    </dgm:pt>
    <dgm:pt modelId="{6167BCCA-A2AD-42FB-BD41-6F53467561D4}" type="pres">
      <dgm:prSet presAssocID="{47E35466-3718-483B-9316-7727CDD501C5}" presName="hierChild4" presStyleCnt="0"/>
      <dgm:spPr/>
    </dgm:pt>
    <dgm:pt modelId="{0C4F5C24-2EFD-42E4-B5D7-2A657ECB23E6}" type="pres">
      <dgm:prSet presAssocID="{47E35466-3718-483B-9316-7727CDD501C5}" presName="hierChild5" presStyleCnt="0"/>
      <dgm:spPr/>
    </dgm:pt>
    <dgm:pt modelId="{C1FAFF14-5B2A-4330-939E-9EA39272B6E3}" type="pres">
      <dgm:prSet presAssocID="{1727222D-52D5-45D5-93F1-1E8A73563883}" presName="Name37" presStyleLbl="parChTrans1D2" presStyleIdx="1" presStyleCnt="4"/>
      <dgm:spPr/>
    </dgm:pt>
    <dgm:pt modelId="{05C801DD-65F0-49DD-8EBD-AAAD9446302D}" type="pres">
      <dgm:prSet presAssocID="{F8D144C4-3517-45B5-AB39-76D1BF060450}" presName="hierRoot2" presStyleCnt="0">
        <dgm:presLayoutVars>
          <dgm:hierBranch val="init"/>
        </dgm:presLayoutVars>
      </dgm:prSet>
      <dgm:spPr/>
    </dgm:pt>
    <dgm:pt modelId="{083139E2-1D04-498A-8DB3-2E07A77B5167}" type="pres">
      <dgm:prSet presAssocID="{F8D144C4-3517-45B5-AB39-76D1BF060450}" presName="rootComposite" presStyleCnt="0"/>
      <dgm:spPr/>
    </dgm:pt>
    <dgm:pt modelId="{1CBB80E6-CB7A-4581-A06E-723E9FC8B32E}" type="pres">
      <dgm:prSet presAssocID="{F8D144C4-3517-45B5-AB39-76D1BF060450}" presName="rootText" presStyleLbl="node2" presStyleIdx="1" presStyleCnt="4" custScaleX="110308">
        <dgm:presLayoutVars>
          <dgm:chPref val="3"/>
        </dgm:presLayoutVars>
      </dgm:prSet>
      <dgm:spPr/>
    </dgm:pt>
    <dgm:pt modelId="{55EE0570-1622-4389-BBE1-F415BA2EA0C2}" type="pres">
      <dgm:prSet presAssocID="{F8D144C4-3517-45B5-AB39-76D1BF060450}" presName="rootConnector" presStyleLbl="node2" presStyleIdx="1" presStyleCnt="4"/>
      <dgm:spPr/>
    </dgm:pt>
    <dgm:pt modelId="{8D1DC284-1607-4AA9-89FE-98FD32147FE0}" type="pres">
      <dgm:prSet presAssocID="{F8D144C4-3517-45B5-AB39-76D1BF060450}" presName="hierChild4" presStyleCnt="0"/>
      <dgm:spPr/>
    </dgm:pt>
    <dgm:pt modelId="{EE19C212-042D-42F7-9DD1-DE56F70AD817}" type="pres">
      <dgm:prSet presAssocID="{F8D144C4-3517-45B5-AB39-76D1BF060450}" presName="hierChild5" presStyleCnt="0"/>
      <dgm:spPr/>
    </dgm:pt>
    <dgm:pt modelId="{F3B10136-813D-494A-BB31-5B89553BA61A}" type="pres">
      <dgm:prSet presAssocID="{BFFD0FD0-667D-4CEC-8F10-BEB542C16420}" presName="Name37" presStyleLbl="parChTrans1D2" presStyleIdx="2" presStyleCnt="4"/>
      <dgm:spPr/>
    </dgm:pt>
    <dgm:pt modelId="{3C494A4B-61FE-48CD-A869-AFE96859CFE5}" type="pres">
      <dgm:prSet presAssocID="{B082043F-C501-4517-ADA5-17F514F322B8}" presName="hierRoot2" presStyleCnt="0">
        <dgm:presLayoutVars>
          <dgm:hierBranch val="init"/>
        </dgm:presLayoutVars>
      </dgm:prSet>
      <dgm:spPr/>
    </dgm:pt>
    <dgm:pt modelId="{8C1DD907-952A-4BE8-A03B-2005D029FA56}" type="pres">
      <dgm:prSet presAssocID="{B082043F-C501-4517-ADA5-17F514F322B8}" presName="rootComposite" presStyleCnt="0"/>
      <dgm:spPr/>
    </dgm:pt>
    <dgm:pt modelId="{A95D3C00-ED5E-4482-B783-028EF3680089}" type="pres">
      <dgm:prSet presAssocID="{B082043F-C501-4517-ADA5-17F514F322B8}" presName="rootText" presStyleLbl="node2" presStyleIdx="2" presStyleCnt="4" custScaleX="110308">
        <dgm:presLayoutVars>
          <dgm:chPref val="3"/>
        </dgm:presLayoutVars>
      </dgm:prSet>
      <dgm:spPr/>
    </dgm:pt>
    <dgm:pt modelId="{F012092C-5867-4756-8436-4C0FF7FF0379}" type="pres">
      <dgm:prSet presAssocID="{B082043F-C501-4517-ADA5-17F514F322B8}" presName="rootConnector" presStyleLbl="node2" presStyleIdx="2" presStyleCnt="4"/>
      <dgm:spPr/>
    </dgm:pt>
    <dgm:pt modelId="{2D03CB41-3872-4FD4-8637-33441F0EF387}" type="pres">
      <dgm:prSet presAssocID="{B082043F-C501-4517-ADA5-17F514F322B8}" presName="hierChild4" presStyleCnt="0"/>
      <dgm:spPr/>
    </dgm:pt>
    <dgm:pt modelId="{A5B1472C-850C-4C8B-A7AB-DB2199347FDF}" type="pres">
      <dgm:prSet presAssocID="{B082043F-C501-4517-ADA5-17F514F322B8}" presName="hierChild5" presStyleCnt="0"/>
      <dgm:spPr/>
    </dgm:pt>
    <dgm:pt modelId="{58FE45C4-099D-495C-AF7D-F9A8BB6BBF93}" type="pres">
      <dgm:prSet presAssocID="{5EECA77D-CA17-42DA-96B5-38A9A6A8B46A}" presName="Name37" presStyleLbl="parChTrans1D2" presStyleIdx="3" presStyleCnt="4"/>
      <dgm:spPr/>
    </dgm:pt>
    <dgm:pt modelId="{859251FF-2704-4860-9C46-381C34857B26}" type="pres">
      <dgm:prSet presAssocID="{A1FC5280-6A45-4A13-B220-2EE0587FEE22}" presName="hierRoot2" presStyleCnt="0">
        <dgm:presLayoutVars>
          <dgm:hierBranch val="init"/>
        </dgm:presLayoutVars>
      </dgm:prSet>
      <dgm:spPr/>
    </dgm:pt>
    <dgm:pt modelId="{AF96A33B-8632-40CE-8AC0-57EE6C7AB191}" type="pres">
      <dgm:prSet presAssocID="{A1FC5280-6A45-4A13-B220-2EE0587FEE22}" presName="rootComposite" presStyleCnt="0"/>
      <dgm:spPr/>
    </dgm:pt>
    <dgm:pt modelId="{302E4DDD-AEF2-4A8B-B7C0-FCB678693B2B}" type="pres">
      <dgm:prSet presAssocID="{A1FC5280-6A45-4A13-B220-2EE0587FEE22}" presName="rootText" presStyleLbl="node2" presStyleIdx="3" presStyleCnt="4" custScaleX="110308">
        <dgm:presLayoutVars>
          <dgm:chPref val="3"/>
        </dgm:presLayoutVars>
      </dgm:prSet>
      <dgm:spPr/>
    </dgm:pt>
    <dgm:pt modelId="{A95ADE5F-842A-4F61-96EB-0F3740E0A52E}" type="pres">
      <dgm:prSet presAssocID="{A1FC5280-6A45-4A13-B220-2EE0587FEE22}" presName="rootConnector" presStyleLbl="node2" presStyleIdx="3" presStyleCnt="4"/>
      <dgm:spPr/>
    </dgm:pt>
    <dgm:pt modelId="{90C56A80-DF85-407E-9829-68E6A2360737}" type="pres">
      <dgm:prSet presAssocID="{A1FC5280-6A45-4A13-B220-2EE0587FEE22}" presName="hierChild4" presStyleCnt="0"/>
      <dgm:spPr/>
    </dgm:pt>
    <dgm:pt modelId="{428D1200-D2BE-4F46-BBEF-A7828B362AB0}" type="pres">
      <dgm:prSet presAssocID="{A1FC5280-6A45-4A13-B220-2EE0587FEE22}" presName="hierChild5" presStyleCnt="0"/>
      <dgm:spPr/>
    </dgm:pt>
    <dgm:pt modelId="{333184CF-BF25-4BC5-9777-40895C4E388B}" type="pres">
      <dgm:prSet presAssocID="{A33CF200-1ADF-440C-BB6A-C2F2F5E3023F}" presName="hierChild3" presStyleCnt="0"/>
      <dgm:spPr/>
    </dgm:pt>
  </dgm:ptLst>
  <dgm:cxnLst>
    <dgm:cxn modelId="{E4050B00-08E2-41AD-B77D-1371D5C613C9}" srcId="{A33CF200-1ADF-440C-BB6A-C2F2F5E3023F}" destId="{A1FC5280-6A45-4A13-B220-2EE0587FEE22}" srcOrd="3" destOrd="0" parTransId="{5EECA77D-CA17-42DA-96B5-38A9A6A8B46A}" sibTransId="{7FBA8F33-74BB-4A6B-80CF-39BBE6814AC8}"/>
    <dgm:cxn modelId="{CDB0AF0C-A5C0-4FEC-927D-4C75BD734B9F}" type="presOf" srcId="{F8D144C4-3517-45B5-AB39-76D1BF060450}" destId="{55EE0570-1622-4389-BBE1-F415BA2EA0C2}" srcOrd="1" destOrd="0" presId="urn:microsoft.com/office/officeart/2005/8/layout/orgChart1"/>
    <dgm:cxn modelId="{7F25431B-5750-4E65-97C0-E3C741040D1A}" srcId="{A33CF200-1ADF-440C-BB6A-C2F2F5E3023F}" destId="{B082043F-C501-4517-ADA5-17F514F322B8}" srcOrd="2" destOrd="0" parTransId="{BFFD0FD0-667D-4CEC-8F10-BEB542C16420}" sibTransId="{BAA5C4AB-B2AB-47B4-8AFE-8618AEABD5CA}"/>
    <dgm:cxn modelId="{9E9F0244-1A0A-48D1-907D-2D628E85BC9A}" type="presOf" srcId="{1727222D-52D5-45D5-93F1-1E8A73563883}" destId="{C1FAFF14-5B2A-4330-939E-9EA39272B6E3}" srcOrd="0" destOrd="0" presId="urn:microsoft.com/office/officeart/2005/8/layout/orgChart1"/>
    <dgm:cxn modelId="{99E05945-D211-4A04-B157-655898DA99BF}" type="presOf" srcId="{BFFD0FD0-667D-4CEC-8F10-BEB542C16420}" destId="{F3B10136-813D-494A-BB31-5B89553BA61A}" srcOrd="0" destOrd="0" presId="urn:microsoft.com/office/officeart/2005/8/layout/orgChart1"/>
    <dgm:cxn modelId="{8004A251-E8BE-4A51-9986-AC6EDBB4D6F7}" type="presOf" srcId="{47E35466-3718-483B-9316-7727CDD501C5}" destId="{0E7DE487-7B55-4F9C-B347-31BA40BEA96E}" srcOrd="1" destOrd="0" presId="urn:microsoft.com/office/officeart/2005/8/layout/orgChart1"/>
    <dgm:cxn modelId="{4533547B-BB7D-49E9-98C3-B0B5273C4DA7}" srcId="{21F3935E-FE85-4868-B536-DE3B294D2993}" destId="{A33CF200-1ADF-440C-BB6A-C2F2F5E3023F}" srcOrd="0" destOrd="0" parTransId="{35D594C2-593B-4975-B8E6-AC4AB2DB9D5D}" sibTransId="{92E2D528-5E18-4EF6-943D-C87A2F0CC249}"/>
    <dgm:cxn modelId="{4D05CF82-15FE-4766-8166-53EF20663F0D}" type="presOf" srcId="{5EECA77D-CA17-42DA-96B5-38A9A6A8B46A}" destId="{58FE45C4-099D-495C-AF7D-F9A8BB6BBF93}" srcOrd="0" destOrd="0" presId="urn:microsoft.com/office/officeart/2005/8/layout/orgChart1"/>
    <dgm:cxn modelId="{22644287-C243-4E75-AEAB-F772511A3C52}" type="presOf" srcId="{21F3935E-FE85-4868-B536-DE3B294D2993}" destId="{F1167E14-CD6D-4A61-A1AC-C39D1BC41D07}" srcOrd="0" destOrd="0" presId="urn:microsoft.com/office/officeart/2005/8/layout/orgChart1"/>
    <dgm:cxn modelId="{45124B8A-0B26-42EE-9296-2E326BE803FE}" type="presOf" srcId="{B082043F-C501-4517-ADA5-17F514F322B8}" destId="{F012092C-5867-4756-8436-4C0FF7FF0379}" srcOrd="1" destOrd="0" presId="urn:microsoft.com/office/officeart/2005/8/layout/orgChart1"/>
    <dgm:cxn modelId="{FDC4BC91-FFF2-4555-9527-969589D903F3}" type="presOf" srcId="{A33CF200-1ADF-440C-BB6A-C2F2F5E3023F}" destId="{67C01024-2033-4B9E-A173-8E99445CAF5F}" srcOrd="1" destOrd="0" presId="urn:microsoft.com/office/officeart/2005/8/layout/orgChart1"/>
    <dgm:cxn modelId="{556518BF-2167-49C0-A928-92730F04C78B}" srcId="{A33CF200-1ADF-440C-BB6A-C2F2F5E3023F}" destId="{47E35466-3718-483B-9316-7727CDD501C5}" srcOrd="0" destOrd="0" parTransId="{091C7E3E-8FD9-4A33-9375-C28DFA36A870}" sibTransId="{8539793C-F9C4-4E14-89FD-0F78600294B7}"/>
    <dgm:cxn modelId="{E036CBC7-F448-42C9-B521-637EC5CEBD81}" type="presOf" srcId="{47E35466-3718-483B-9316-7727CDD501C5}" destId="{CF64957D-BA38-45C2-A13F-20479AE9A37C}" srcOrd="0" destOrd="0" presId="urn:microsoft.com/office/officeart/2005/8/layout/orgChart1"/>
    <dgm:cxn modelId="{00C161D5-6CBE-4DBC-8B3F-81484CFFAD64}" type="presOf" srcId="{A33CF200-1ADF-440C-BB6A-C2F2F5E3023F}" destId="{0711EA22-1B1A-4B98-9A4B-C391FD79800B}" srcOrd="0" destOrd="0" presId="urn:microsoft.com/office/officeart/2005/8/layout/orgChart1"/>
    <dgm:cxn modelId="{84C20ADB-D31D-48B2-9590-5054C9DB96EE}" type="presOf" srcId="{B082043F-C501-4517-ADA5-17F514F322B8}" destId="{A95D3C00-ED5E-4482-B783-028EF3680089}" srcOrd="0" destOrd="0" presId="urn:microsoft.com/office/officeart/2005/8/layout/orgChart1"/>
    <dgm:cxn modelId="{04FC79DE-1E17-4B51-9846-F42FDB3A1A6D}" type="presOf" srcId="{091C7E3E-8FD9-4A33-9375-C28DFA36A870}" destId="{FE5235B4-3D98-440B-AA41-1B305D0BB6B9}" srcOrd="0" destOrd="0" presId="urn:microsoft.com/office/officeart/2005/8/layout/orgChart1"/>
    <dgm:cxn modelId="{D96F8CE6-440E-4573-A773-D3660E04CB91}" type="presOf" srcId="{F8D144C4-3517-45B5-AB39-76D1BF060450}" destId="{1CBB80E6-CB7A-4581-A06E-723E9FC8B32E}" srcOrd="0" destOrd="0" presId="urn:microsoft.com/office/officeart/2005/8/layout/orgChart1"/>
    <dgm:cxn modelId="{C1F39CE6-743D-4E2A-9BB1-304FC7F7EF8A}" srcId="{A33CF200-1ADF-440C-BB6A-C2F2F5E3023F}" destId="{F8D144C4-3517-45B5-AB39-76D1BF060450}" srcOrd="1" destOrd="0" parTransId="{1727222D-52D5-45D5-93F1-1E8A73563883}" sibTransId="{653C75AC-6BC7-4A63-9D0A-2ABDA5FA22D6}"/>
    <dgm:cxn modelId="{BC2660EA-AAF1-4AB1-840E-D2794997D30B}" type="presOf" srcId="{A1FC5280-6A45-4A13-B220-2EE0587FEE22}" destId="{302E4DDD-AEF2-4A8B-B7C0-FCB678693B2B}" srcOrd="0" destOrd="0" presId="urn:microsoft.com/office/officeart/2005/8/layout/orgChart1"/>
    <dgm:cxn modelId="{BDA490EE-25B3-4B11-B7D0-BE180715BFFB}" type="presOf" srcId="{A1FC5280-6A45-4A13-B220-2EE0587FEE22}" destId="{A95ADE5F-842A-4F61-96EB-0F3740E0A52E}" srcOrd="1" destOrd="0" presId="urn:microsoft.com/office/officeart/2005/8/layout/orgChart1"/>
    <dgm:cxn modelId="{D4DDBA63-1AD7-44D1-AEBE-310E3CCD9FE7}" type="presParOf" srcId="{F1167E14-CD6D-4A61-A1AC-C39D1BC41D07}" destId="{4FCC09F6-8B9F-4D53-9358-0ED9473BC179}" srcOrd="0" destOrd="0" presId="urn:microsoft.com/office/officeart/2005/8/layout/orgChart1"/>
    <dgm:cxn modelId="{4B51EEB0-5186-418D-8592-4884C13A420A}" type="presParOf" srcId="{4FCC09F6-8B9F-4D53-9358-0ED9473BC179}" destId="{D4EBFB1A-4588-4D07-BC76-928748B39B0B}" srcOrd="0" destOrd="0" presId="urn:microsoft.com/office/officeart/2005/8/layout/orgChart1"/>
    <dgm:cxn modelId="{540C609C-4B27-4333-AD8A-BAD154A16FD6}" type="presParOf" srcId="{D4EBFB1A-4588-4D07-BC76-928748B39B0B}" destId="{0711EA22-1B1A-4B98-9A4B-C391FD79800B}" srcOrd="0" destOrd="0" presId="urn:microsoft.com/office/officeart/2005/8/layout/orgChart1"/>
    <dgm:cxn modelId="{EE52A823-BF0D-4239-8DDC-77CE5E75E5A0}" type="presParOf" srcId="{D4EBFB1A-4588-4D07-BC76-928748B39B0B}" destId="{67C01024-2033-4B9E-A173-8E99445CAF5F}" srcOrd="1" destOrd="0" presId="urn:microsoft.com/office/officeart/2005/8/layout/orgChart1"/>
    <dgm:cxn modelId="{F6D6C402-74FB-44B2-AF01-9E0712305E09}" type="presParOf" srcId="{4FCC09F6-8B9F-4D53-9358-0ED9473BC179}" destId="{CCCDF6A5-EC03-4098-B4D9-64E6C64C1B19}" srcOrd="1" destOrd="0" presId="urn:microsoft.com/office/officeart/2005/8/layout/orgChart1"/>
    <dgm:cxn modelId="{BD778C2A-84DA-41F9-AFA8-628D44C0F5CF}" type="presParOf" srcId="{CCCDF6A5-EC03-4098-B4D9-64E6C64C1B19}" destId="{FE5235B4-3D98-440B-AA41-1B305D0BB6B9}" srcOrd="0" destOrd="0" presId="urn:microsoft.com/office/officeart/2005/8/layout/orgChart1"/>
    <dgm:cxn modelId="{82A4624A-FF08-4F01-B4A4-C4617D714F5F}" type="presParOf" srcId="{CCCDF6A5-EC03-4098-B4D9-64E6C64C1B19}" destId="{AEBA8883-DAD3-42B1-89CB-30DEF965E25D}" srcOrd="1" destOrd="0" presId="urn:microsoft.com/office/officeart/2005/8/layout/orgChart1"/>
    <dgm:cxn modelId="{652AB99F-CDB1-4377-99DF-15DC9D91578C}" type="presParOf" srcId="{AEBA8883-DAD3-42B1-89CB-30DEF965E25D}" destId="{3E10D075-5685-475F-9159-57BF7BBD0492}" srcOrd="0" destOrd="0" presId="urn:microsoft.com/office/officeart/2005/8/layout/orgChart1"/>
    <dgm:cxn modelId="{C3C93C20-70E7-44A8-AF6C-B610FE32F42A}" type="presParOf" srcId="{3E10D075-5685-475F-9159-57BF7BBD0492}" destId="{CF64957D-BA38-45C2-A13F-20479AE9A37C}" srcOrd="0" destOrd="0" presId="urn:microsoft.com/office/officeart/2005/8/layout/orgChart1"/>
    <dgm:cxn modelId="{28D2B74D-AB82-4E40-899C-4015F58E8E5D}" type="presParOf" srcId="{3E10D075-5685-475F-9159-57BF7BBD0492}" destId="{0E7DE487-7B55-4F9C-B347-31BA40BEA96E}" srcOrd="1" destOrd="0" presId="urn:microsoft.com/office/officeart/2005/8/layout/orgChart1"/>
    <dgm:cxn modelId="{F73266CF-9357-44BD-AF29-C3CEA837D95F}" type="presParOf" srcId="{AEBA8883-DAD3-42B1-89CB-30DEF965E25D}" destId="{6167BCCA-A2AD-42FB-BD41-6F53467561D4}" srcOrd="1" destOrd="0" presId="urn:microsoft.com/office/officeart/2005/8/layout/orgChart1"/>
    <dgm:cxn modelId="{40F430F5-AA76-43D1-B463-93FB792735FB}" type="presParOf" srcId="{AEBA8883-DAD3-42B1-89CB-30DEF965E25D}" destId="{0C4F5C24-2EFD-42E4-B5D7-2A657ECB23E6}" srcOrd="2" destOrd="0" presId="urn:microsoft.com/office/officeart/2005/8/layout/orgChart1"/>
    <dgm:cxn modelId="{71CC0F81-8CF8-44A4-BF73-B125F2B2A11A}" type="presParOf" srcId="{CCCDF6A5-EC03-4098-B4D9-64E6C64C1B19}" destId="{C1FAFF14-5B2A-4330-939E-9EA39272B6E3}" srcOrd="2" destOrd="0" presId="urn:microsoft.com/office/officeart/2005/8/layout/orgChart1"/>
    <dgm:cxn modelId="{EA076E08-5B17-4BA0-9694-78D4551DBA45}" type="presParOf" srcId="{CCCDF6A5-EC03-4098-B4D9-64E6C64C1B19}" destId="{05C801DD-65F0-49DD-8EBD-AAAD9446302D}" srcOrd="3" destOrd="0" presId="urn:microsoft.com/office/officeart/2005/8/layout/orgChart1"/>
    <dgm:cxn modelId="{CA63A266-BDF5-45EC-9455-2B934E20708F}" type="presParOf" srcId="{05C801DD-65F0-49DD-8EBD-AAAD9446302D}" destId="{083139E2-1D04-498A-8DB3-2E07A77B5167}" srcOrd="0" destOrd="0" presId="urn:microsoft.com/office/officeart/2005/8/layout/orgChart1"/>
    <dgm:cxn modelId="{442026FB-C865-465A-93CD-FB9239F9E55C}" type="presParOf" srcId="{083139E2-1D04-498A-8DB3-2E07A77B5167}" destId="{1CBB80E6-CB7A-4581-A06E-723E9FC8B32E}" srcOrd="0" destOrd="0" presId="urn:microsoft.com/office/officeart/2005/8/layout/orgChart1"/>
    <dgm:cxn modelId="{195C3CBB-BEF2-4160-AC78-B10882EB6F31}" type="presParOf" srcId="{083139E2-1D04-498A-8DB3-2E07A77B5167}" destId="{55EE0570-1622-4389-BBE1-F415BA2EA0C2}" srcOrd="1" destOrd="0" presId="urn:microsoft.com/office/officeart/2005/8/layout/orgChart1"/>
    <dgm:cxn modelId="{F47B10BB-96D1-41ED-9094-4AF4992D244E}" type="presParOf" srcId="{05C801DD-65F0-49DD-8EBD-AAAD9446302D}" destId="{8D1DC284-1607-4AA9-89FE-98FD32147FE0}" srcOrd="1" destOrd="0" presId="urn:microsoft.com/office/officeart/2005/8/layout/orgChart1"/>
    <dgm:cxn modelId="{3A0CAE21-C5CC-40D8-9B2C-89F922EEFC17}" type="presParOf" srcId="{05C801DD-65F0-49DD-8EBD-AAAD9446302D}" destId="{EE19C212-042D-42F7-9DD1-DE56F70AD817}" srcOrd="2" destOrd="0" presId="urn:microsoft.com/office/officeart/2005/8/layout/orgChart1"/>
    <dgm:cxn modelId="{5BD58D21-A230-4C8A-AF37-5EDDE4792ED1}" type="presParOf" srcId="{CCCDF6A5-EC03-4098-B4D9-64E6C64C1B19}" destId="{F3B10136-813D-494A-BB31-5B89553BA61A}" srcOrd="4" destOrd="0" presId="urn:microsoft.com/office/officeart/2005/8/layout/orgChart1"/>
    <dgm:cxn modelId="{040AE5C1-07A6-4D8C-AF37-C25F12560925}" type="presParOf" srcId="{CCCDF6A5-EC03-4098-B4D9-64E6C64C1B19}" destId="{3C494A4B-61FE-48CD-A869-AFE96859CFE5}" srcOrd="5" destOrd="0" presId="urn:microsoft.com/office/officeart/2005/8/layout/orgChart1"/>
    <dgm:cxn modelId="{A2800C15-6164-4E5F-BFC5-925AC1C368FC}" type="presParOf" srcId="{3C494A4B-61FE-48CD-A869-AFE96859CFE5}" destId="{8C1DD907-952A-4BE8-A03B-2005D029FA56}" srcOrd="0" destOrd="0" presId="urn:microsoft.com/office/officeart/2005/8/layout/orgChart1"/>
    <dgm:cxn modelId="{05004B18-4DBA-4026-8544-D4C674BD59FE}" type="presParOf" srcId="{8C1DD907-952A-4BE8-A03B-2005D029FA56}" destId="{A95D3C00-ED5E-4482-B783-028EF3680089}" srcOrd="0" destOrd="0" presId="urn:microsoft.com/office/officeart/2005/8/layout/orgChart1"/>
    <dgm:cxn modelId="{B0B42990-CD63-4E0B-8103-0C6E6C81C0BF}" type="presParOf" srcId="{8C1DD907-952A-4BE8-A03B-2005D029FA56}" destId="{F012092C-5867-4756-8436-4C0FF7FF0379}" srcOrd="1" destOrd="0" presId="urn:microsoft.com/office/officeart/2005/8/layout/orgChart1"/>
    <dgm:cxn modelId="{1D13C095-E2E9-445B-93E3-6DE07CC385B8}" type="presParOf" srcId="{3C494A4B-61FE-48CD-A869-AFE96859CFE5}" destId="{2D03CB41-3872-4FD4-8637-33441F0EF387}" srcOrd="1" destOrd="0" presId="urn:microsoft.com/office/officeart/2005/8/layout/orgChart1"/>
    <dgm:cxn modelId="{79390D96-2965-4DE1-BDAD-DE1F5D1D5C3C}" type="presParOf" srcId="{3C494A4B-61FE-48CD-A869-AFE96859CFE5}" destId="{A5B1472C-850C-4C8B-A7AB-DB2199347FDF}" srcOrd="2" destOrd="0" presId="urn:microsoft.com/office/officeart/2005/8/layout/orgChart1"/>
    <dgm:cxn modelId="{86C4D313-80EC-4787-A635-F75C4997A586}" type="presParOf" srcId="{CCCDF6A5-EC03-4098-B4D9-64E6C64C1B19}" destId="{58FE45C4-099D-495C-AF7D-F9A8BB6BBF93}" srcOrd="6" destOrd="0" presId="urn:microsoft.com/office/officeart/2005/8/layout/orgChart1"/>
    <dgm:cxn modelId="{9A90EC19-8F59-40C8-97E4-9541FF81C238}" type="presParOf" srcId="{CCCDF6A5-EC03-4098-B4D9-64E6C64C1B19}" destId="{859251FF-2704-4860-9C46-381C34857B26}" srcOrd="7" destOrd="0" presId="urn:microsoft.com/office/officeart/2005/8/layout/orgChart1"/>
    <dgm:cxn modelId="{D686D18E-2AAF-4938-9A64-7B3D90D83801}" type="presParOf" srcId="{859251FF-2704-4860-9C46-381C34857B26}" destId="{AF96A33B-8632-40CE-8AC0-57EE6C7AB191}" srcOrd="0" destOrd="0" presId="urn:microsoft.com/office/officeart/2005/8/layout/orgChart1"/>
    <dgm:cxn modelId="{F1BA50F8-56D1-4173-8457-33689A0A9E94}" type="presParOf" srcId="{AF96A33B-8632-40CE-8AC0-57EE6C7AB191}" destId="{302E4DDD-AEF2-4A8B-B7C0-FCB678693B2B}" srcOrd="0" destOrd="0" presId="urn:microsoft.com/office/officeart/2005/8/layout/orgChart1"/>
    <dgm:cxn modelId="{C84437E3-8CC9-4038-827E-01EEC7D47179}" type="presParOf" srcId="{AF96A33B-8632-40CE-8AC0-57EE6C7AB191}" destId="{A95ADE5F-842A-4F61-96EB-0F3740E0A52E}" srcOrd="1" destOrd="0" presId="urn:microsoft.com/office/officeart/2005/8/layout/orgChart1"/>
    <dgm:cxn modelId="{9C989265-DC8B-4D06-B6F4-DF911BD3422F}" type="presParOf" srcId="{859251FF-2704-4860-9C46-381C34857B26}" destId="{90C56A80-DF85-407E-9829-68E6A2360737}" srcOrd="1" destOrd="0" presId="urn:microsoft.com/office/officeart/2005/8/layout/orgChart1"/>
    <dgm:cxn modelId="{ADE9F41E-D96C-4BCC-865D-D829A7B1598B}" type="presParOf" srcId="{859251FF-2704-4860-9C46-381C34857B26}" destId="{428D1200-D2BE-4F46-BBEF-A7828B362AB0}" srcOrd="2" destOrd="0" presId="urn:microsoft.com/office/officeart/2005/8/layout/orgChart1"/>
    <dgm:cxn modelId="{9C54DC98-4405-4032-A9A8-BEC11C9E1563}" type="presParOf" srcId="{4FCC09F6-8B9F-4D53-9358-0ED9473BC179}" destId="{333184CF-BF25-4BC5-9777-40895C4E388B}"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FE45C4-099D-495C-AF7D-F9A8BB6BBF93}">
      <dsp:nvSpPr>
        <dsp:cNvPr id="0" name=""/>
        <dsp:cNvSpPr/>
      </dsp:nvSpPr>
      <dsp:spPr>
        <a:xfrm>
          <a:off x="2971800" y="1343880"/>
          <a:ext cx="2318605" cy="247208"/>
        </a:xfrm>
        <a:custGeom>
          <a:avLst/>
          <a:gdLst/>
          <a:ahLst/>
          <a:cxnLst/>
          <a:rect l="0" t="0" r="0" b="0"/>
          <a:pathLst>
            <a:path>
              <a:moveTo>
                <a:pt x="0" y="0"/>
              </a:moveTo>
              <a:lnTo>
                <a:pt x="0" y="123604"/>
              </a:lnTo>
              <a:lnTo>
                <a:pt x="2318605" y="123604"/>
              </a:lnTo>
              <a:lnTo>
                <a:pt x="2318605" y="2472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B10136-813D-494A-BB31-5B89553BA61A}">
      <dsp:nvSpPr>
        <dsp:cNvPr id="0" name=""/>
        <dsp:cNvSpPr/>
      </dsp:nvSpPr>
      <dsp:spPr>
        <a:xfrm>
          <a:off x="2971800" y="1343880"/>
          <a:ext cx="772868" cy="247208"/>
        </a:xfrm>
        <a:custGeom>
          <a:avLst/>
          <a:gdLst/>
          <a:ahLst/>
          <a:cxnLst/>
          <a:rect l="0" t="0" r="0" b="0"/>
          <a:pathLst>
            <a:path>
              <a:moveTo>
                <a:pt x="0" y="0"/>
              </a:moveTo>
              <a:lnTo>
                <a:pt x="0" y="123604"/>
              </a:lnTo>
              <a:lnTo>
                <a:pt x="772868" y="123604"/>
              </a:lnTo>
              <a:lnTo>
                <a:pt x="772868" y="2472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AFF14-5B2A-4330-939E-9EA39272B6E3}">
      <dsp:nvSpPr>
        <dsp:cNvPr id="0" name=""/>
        <dsp:cNvSpPr/>
      </dsp:nvSpPr>
      <dsp:spPr>
        <a:xfrm>
          <a:off x="2198931" y="1343880"/>
          <a:ext cx="772868" cy="247208"/>
        </a:xfrm>
        <a:custGeom>
          <a:avLst/>
          <a:gdLst/>
          <a:ahLst/>
          <a:cxnLst/>
          <a:rect l="0" t="0" r="0" b="0"/>
          <a:pathLst>
            <a:path>
              <a:moveTo>
                <a:pt x="772868" y="0"/>
              </a:moveTo>
              <a:lnTo>
                <a:pt x="772868" y="123604"/>
              </a:lnTo>
              <a:lnTo>
                <a:pt x="0" y="123604"/>
              </a:lnTo>
              <a:lnTo>
                <a:pt x="0" y="2472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5235B4-3D98-440B-AA41-1B305D0BB6B9}">
      <dsp:nvSpPr>
        <dsp:cNvPr id="0" name=""/>
        <dsp:cNvSpPr/>
      </dsp:nvSpPr>
      <dsp:spPr>
        <a:xfrm>
          <a:off x="653194" y="1343880"/>
          <a:ext cx="2318605" cy="247208"/>
        </a:xfrm>
        <a:custGeom>
          <a:avLst/>
          <a:gdLst/>
          <a:ahLst/>
          <a:cxnLst/>
          <a:rect l="0" t="0" r="0" b="0"/>
          <a:pathLst>
            <a:path>
              <a:moveTo>
                <a:pt x="2318605" y="0"/>
              </a:moveTo>
              <a:lnTo>
                <a:pt x="2318605" y="123604"/>
              </a:lnTo>
              <a:lnTo>
                <a:pt x="0" y="123604"/>
              </a:lnTo>
              <a:lnTo>
                <a:pt x="0" y="2472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11EA22-1B1A-4B98-9A4B-C391FD79800B}">
      <dsp:nvSpPr>
        <dsp:cNvPr id="0" name=""/>
        <dsp:cNvSpPr/>
      </dsp:nvSpPr>
      <dsp:spPr>
        <a:xfrm>
          <a:off x="2221221" y="755288"/>
          <a:ext cx="1501156" cy="588591"/>
        </a:xfrm>
        <a:prstGeom prst="rect">
          <a:avLst/>
        </a:prstGeom>
        <a:solidFill>
          <a:srgbClr val="005EB8"/>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Director of Market engagement</a:t>
          </a:r>
        </a:p>
      </dsp:txBody>
      <dsp:txXfrm>
        <a:off x="2221221" y="755288"/>
        <a:ext cx="1501156" cy="588591"/>
      </dsp:txXfrm>
    </dsp:sp>
    <dsp:sp modelId="{CF64957D-BA38-45C2-A13F-20479AE9A37C}">
      <dsp:nvSpPr>
        <dsp:cNvPr id="0" name=""/>
        <dsp:cNvSpPr/>
      </dsp:nvSpPr>
      <dsp:spPr>
        <a:xfrm>
          <a:off x="3930" y="1591089"/>
          <a:ext cx="1298528" cy="588591"/>
        </a:xfrm>
        <a:prstGeom prst="rect">
          <a:avLst/>
        </a:prstGeom>
        <a:solidFill>
          <a:srgbClr val="005EB8"/>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Market Engagement Business Admin Apprentice</a:t>
          </a:r>
        </a:p>
      </dsp:txBody>
      <dsp:txXfrm>
        <a:off x="3930" y="1591089"/>
        <a:ext cx="1298528" cy="588591"/>
      </dsp:txXfrm>
    </dsp:sp>
    <dsp:sp modelId="{1CBB80E6-CB7A-4581-A06E-723E9FC8B32E}">
      <dsp:nvSpPr>
        <dsp:cNvPr id="0" name=""/>
        <dsp:cNvSpPr/>
      </dsp:nvSpPr>
      <dsp:spPr>
        <a:xfrm>
          <a:off x="1549667" y="1591089"/>
          <a:ext cx="1298528" cy="588591"/>
        </a:xfrm>
        <a:prstGeom prst="rect">
          <a:avLst/>
        </a:prstGeom>
        <a:solidFill>
          <a:srgbClr val="005EB8"/>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sp:txBody>
      <dsp:txXfrm>
        <a:off x="1549667" y="1591089"/>
        <a:ext cx="1298528" cy="588591"/>
      </dsp:txXfrm>
    </dsp:sp>
    <dsp:sp modelId="{A95D3C00-ED5E-4482-B783-028EF3680089}">
      <dsp:nvSpPr>
        <dsp:cNvPr id="0" name=""/>
        <dsp:cNvSpPr/>
      </dsp:nvSpPr>
      <dsp:spPr>
        <a:xfrm>
          <a:off x="3095404" y="1591089"/>
          <a:ext cx="1298528" cy="588591"/>
        </a:xfrm>
        <a:prstGeom prst="rect">
          <a:avLst/>
        </a:prstGeom>
        <a:solidFill>
          <a:srgbClr val="005EB8"/>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sp:txBody>
      <dsp:txXfrm>
        <a:off x="3095404" y="1591089"/>
        <a:ext cx="1298528" cy="588591"/>
      </dsp:txXfrm>
    </dsp:sp>
    <dsp:sp modelId="{302E4DDD-AEF2-4A8B-B7C0-FCB678693B2B}">
      <dsp:nvSpPr>
        <dsp:cNvPr id="0" name=""/>
        <dsp:cNvSpPr/>
      </dsp:nvSpPr>
      <dsp:spPr>
        <a:xfrm>
          <a:off x="4641141" y="1591089"/>
          <a:ext cx="1298528" cy="588591"/>
        </a:xfrm>
        <a:prstGeom prst="rect">
          <a:avLst/>
        </a:prstGeom>
        <a:solidFill>
          <a:srgbClr val="005EB8"/>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622300">
            <a:lnSpc>
              <a:spcPct val="90000"/>
            </a:lnSpc>
            <a:spcBef>
              <a:spcPct val="0"/>
            </a:spcBef>
            <a:spcAft>
              <a:spcPct val="35000"/>
            </a:spcAft>
            <a:buNone/>
          </a:pPr>
          <a:r>
            <a:rPr lang="en-GB" sz="1200" b="0" kern="1200" dirty="0">
              <a:solidFill>
                <a:prstClr val="white"/>
              </a:solidFill>
              <a:latin typeface="Calibri Light" panose="020F0302020204030204" pitchFamily="34" charset="0"/>
              <a:ea typeface="+mn-ea"/>
              <a:cs typeface="Calibri Light" panose="020F0302020204030204" pitchFamily="34" charset="0"/>
            </a:rPr>
            <a:t>Regional Market Engagement Lead</a:t>
          </a:r>
        </a:p>
      </dsp:txBody>
      <dsp:txXfrm>
        <a:off x="4641141" y="1591089"/>
        <a:ext cx="1298528" cy="58859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759363B043BF4DB4EA0705288C09B3" ma:contentTypeVersion="3" ma:contentTypeDescription="Create a new document." ma:contentTypeScope="" ma:versionID="3f6bb5332ef5de05f0f57713a54ddbfe">
  <xsd:schema xmlns:xsd="http://www.w3.org/2001/XMLSchema" xmlns:xs="http://www.w3.org/2001/XMLSchema" xmlns:p="http://schemas.microsoft.com/office/2006/metadata/properties" xmlns:ns2="85e8579d-d326-4da0-83d7-a303147d176e" targetNamespace="http://schemas.microsoft.com/office/2006/metadata/properties" ma:root="true" ma:fieldsID="7469177f8ee16ea1c83e61dc384576c1" ns2:_="">
    <xsd:import namespace="85e8579d-d326-4da0-83d7-a303147d17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e8579d-d326-4da0-83d7-a303147d1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4095B0-FBB9-40E4-A7AB-EB4358A7044D}">
  <ds:schemaRefs>
    <ds:schemaRef ds:uri="http://schemas.microsoft.com/sharepoint/v3/contenttype/forms"/>
  </ds:schemaRefs>
</ds:datastoreItem>
</file>

<file path=customXml/itemProps2.xml><?xml version="1.0" encoding="utf-8"?>
<ds:datastoreItem xmlns:ds="http://schemas.openxmlformats.org/officeDocument/2006/customXml" ds:itemID="{4AE2FA7D-658E-4173-8B79-A636AA624BFF}">
  <ds:schemaRefs>
    <ds:schemaRef ds:uri="http://schemas.openxmlformats.org/officeDocument/2006/bibliography"/>
  </ds:schemaRefs>
</ds:datastoreItem>
</file>

<file path=customXml/itemProps3.xml><?xml version="1.0" encoding="utf-8"?>
<ds:datastoreItem xmlns:ds="http://schemas.openxmlformats.org/officeDocument/2006/customXml" ds:itemID="{A0C63B91-AA95-4743-AAD0-F251455C9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e8579d-d326-4da0-83d7-a303147d1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53EAE9-E6B4-4A07-AAD8-9EEA8FDE11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1372</Words>
  <Characters>8898</Characters>
  <Application>Microsoft Office Word</Application>
  <DocSecurity>0</DocSecurity>
  <Lines>278</Lines>
  <Paragraphs>122</Paragraphs>
  <ScaleCrop>false</ScaleCrop>
  <HeadingPairs>
    <vt:vector size="2" baseType="variant">
      <vt:variant>
        <vt:lpstr>Title</vt:lpstr>
      </vt:variant>
      <vt:variant>
        <vt:i4>1</vt:i4>
      </vt:variant>
    </vt:vector>
  </HeadingPairs>
  <TitlesOfParts>
    <vt:vector size="1" baseType="lpstr">
      <vt:lpstr/>
    </vt:vector>
  </TitlesOfParts>
  <Company>NHS Professionals</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Grant</dc:creator>
  <cp:lastModifiedBy>Morgan Warrilow</cp:lastModifiedBy>
  <cp:revision>10</cp:revision>
  <dcterms:created xsi:type="dcterms:W3CDTF">2026-09-23T14:38:00Z</dcterms:created>
  <dcterms:modified xsi:type="dcterms:W3CDTF">2026-09-23T15:50:00Z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MediaServiceImageTags">
    <vt:lpwstr/>
  </property>
  <property fmtid="{D5CDD505-2E9C-101B-9397-08002B2CF9AE}" pid="4" name="ContentTypeId">
    <vt:lpwstr>0x01010046759363B043BF4DB4EA0705288C09B3</vt:lpwstr>
  </property>
  <property fmtid="{D5CDD505-2E9C-101B-9397-08002B2CF9AE}" pid="5" name="_AdHocReviewCycleID">
    <vt:i4>840698216</vt:i4>
  </property>
  <property fmtid="{D5CDD505-2E9C-101B-9397-08002B2CF9AE}" pid="6" name="_NewReviewCycle">
    <vt:lpwstr/>
  </property>
  <property fmtid="{D5CDD505-2E9C-101B-9397-08002B2CF9AE}" pid="7" name="_EmailSubject">
    <vt:lpwstr>JD </vt:lpwstr>
  </property>
  <property fmtid="{D5CDD505-2E9C-101B-9397-08002B2CF9AE}" pid="8" name="_AuthorEmail">
    <vt:lpwstr>sangita.palan@NHSProfessionals.nhs.uk</vt:lpwstr>
  </property>
  <property fmtid="{D5CDD505-2E9C-101B-9397-08002B2CF9AE}" pid="9" name="_AuthorEmailDisplayName">
    <vt:lpwstr>Sangita Palan</vt:lpwstr>
  </property>
  <property fmtid="{D5CDD505-2E9C-101B-9397-08002B2CF9AE}" pid="10" name="_ReviewingToolsShownOnce">
    <vt:lpwstr/>
  </property>
</Properties>
</file>